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C6" w:rsidRDefault="001D5FB8" w:rsidP="00D039C6">
      <w:pPr>
        <w:ind w:left="-720"/>
      </w:pPr>
      <w:bookmarkStart w:id="0" w:name="_GoBack"/>
      <w:bookmarkEnd w:id="0"/>
      <w:r>
        <w:rPr>
          <w:noProof/>
          <w:lang w:eastAsia="en-AU"/>
        </w:rPr>
        <w:drawing>
          <wp:anchor distT="0" distB="0" distL="114300" distR="114300" simplePos="0" relativeHeight="251654656" behindDoc="0" locked="0" layoutInCell="1" allowOverlap="1" wp14:anchorId="7EEAE1A0" wp14:editId="13DEAA5E">
            <wp:simplePos x="0" y="0"/>
            <wp:positionH relativeFrom="column">
              <wp:posOffset>-344170</wp:posOffset>
            </wp:positionH>
            <wp:positionV relativeFrom="paragraph">
              <wp:posOffset>-218440</wp:posOffset>
            </wp:positionV>
            <wp:extent cx="6479537" cy="116205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618" cy="1163320"/>
                    </a:xfrm>
                    <a:prstGeom prst="rect">
                      <a:avLst/>
                    </a:prstGeom>
                    <a:noFill/>
                  </pic:spPr>
                </pic:pic>
              </a:graphicData>
            </a:graphic>
            <wp14:sizeRelH relativeFrom="page">
              <wp14:pctWidth>0</wp14:pctWidth>
            </wp14:sizeRelH>
            <wp14:sizeRelV relativeFrom="page">
              <wp14:pctHeight>0</wp14:pctHeight>
            </wp14:sizeRelV>
          </wp:anchor>
        </w:drawing>
      </w:r>
    </w:p>
    <w:p w:rsidR="00D039C6" w:rsidRDefault="00D039C6" w:rsidP="00D039C6"/>
    <w:p w:rsidR="00D039C6" w:rsidRDefault="00D039C6" w:rsidP="00D039C6"/>
    <w:p w:rsidR="00D039C6" w:rsidRDefault="00D039C6" w:rsidP="00D039C6"/>
    <w:p w:rsidR="00D039C6" w:rsidRDefault="00D039C6" w:rsidP="00D039C6"/>
    <w:p w:rsidR="00DF2495" w:rsidRDefault="00DF2495" w:rsidP="00D039C6"/>
    <w:p w:rsidR="000D0B72" w:rsidRDefault="000D0B72" w:rsidP="000A26B2">
      <w:pPr>
        <w:rPr>
          <w:rFonts w:ascii="Calibri" w:hAnsi="Calibri"/>
          <w:b/>
          <w:noProof/>
          <w:sz w:val="36"/>
          <w:szCs w:val="36"/>
          <w:lang w:eastAsia="en-AU"/>
        </w:rPr>
      </w:pPr>
      <w:r>
        <w:rPr>
          <w:noProof/>
          <w:lang w:eastAsia="en-AU"/>
        </w:rPr>
        <mc:AlternateContent>
          <mc:Choice Requires="wps">
            <w:drawing>
              <wp:anchor distT="36576" distB="36576" distL="36576" distR="36576" simplePos="0" relativeHeight="251655680" behindDoc="0" locked="0" layoutInCell="1" allowOverlap="1" wp14:anchorId="0F4D836A" wp14:editId="2BB72318">
                <wp:simplePos x="0" y="0"/>
                <wp:positionH relativeFrom="column">
                  <wp:posOffset>-344170</wp:posOffset>
                </wp:positionH>
                <wp:positionV relativeFrom="paragraph">
                  <wp:posOffset>40640</wp:posOffset>
                </wp:positionV>
                <wp:extent cx="6400800" cy="25717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5EB9" w:rsidRDefault="00B05EB9" w:rsidP="00D039C6">
                            <w:pPr>
                              <w:rPr>
                                <w:b/>
                                <w:bCs/>
                                <w:sz w:val="22"/>
                                <w:szCs w:val="22"/>
                              </w:rPr>
                            </w:pPr>
                            <w:r>
                              <w:rPr>
                                <w:b/>
                                <w:bCs/>
                                <w:i/>
                                <w:iCs/>
                                <w:sz w:val="22"/>
                                <w:szCs w:val="22"/>
                              </w:rPr>
                              <w:t xml:space="preserve">A newsletter of the ACE </w:t>
                            </w:r>
                            <w:proofErr w:type="spellStart"/>
                            <w:r>
                              <w:rPr>
                                <w:b/>
                                <w:bCs/>
                                <w:i/>
                                <w:iCs/>
                                <w:sz w:val="22"/>
                                <w:szCs w:val="22"/>
                              </w:rPr>
                              <w:t>DisAbility</w:t>
                            </w:r>
                            <w:proofErr w:type="spellEnd"/>
                            <w:r>
                              <w:rPr>
                                <w:b/>
                                <w:bCs/>
                                <w:i/>
                                <w:iCs/>
                                <w:sz w:val="22"/>
                                <w:szCs w:val="22"/>
                              </w:rPr>
                              <w:t xml:space="preserve"> Network</w:t>
                            </w:r>
                            <w:r>
                              <w:rPr>
                                <w:b/>
                                <w:bCs/>
                                <w:sz w:val="22"/>
                                <w:szCs w:val="22"/>
                              </w:rPr>
                              <w:tab/>
                            </w:r>
                            <w:r>
                              <w:rPr>
                                <w:b/>
                                <w:bCs/>
                                <w:sz w:val="22"/>
                                <w:szCs w:val="22"/>
                              </w:rPr>
                              <w:tab/>
                            </w:r>
                            <w:r>
                              <w:rPr>
                                <w:b/>
                                <w:bCs/>
                                <w:sz w:val="22"/>
                                <w:szCs w:val="22"/>
                              </w:rPr>
                              <w:tab/>
                              <w:t xml:space="preserve">               December 2012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pt;margin-top:3.2pt;width:7in;height:20.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" filled="f" stroked="f">
                <v:textbox inset="2.88pt,2.88pt,2.88pt,2.88pt">
                  <w:txbxContent>
                    <w:p w:rsidR="00B05EB9" w:rsidRDefault="00B05EB9" w:rsidP="00D039C6">
                      <w:pPr>
                        <w:rPr>
                          <w:b/>
                          <w:bCs/>
                          <w:sz w:val="22"/>
                          <w:szCs w:val="22"/>
                        </w:rPr>
                      </w:pPr>
                      <w:r>
                        <w:rPr>
                          <w:b/>
                          <w:bCs/>
                          <w:i/>
                          <w:iCs/>
                          <w:sz w:val="22"/>
                          <w:szCs w:val="22"/>
                        </w:rPr>
                        <w:t xml:space="preserve">A newsletter of the ACE </w:t>
                      </w:r>
                      <w:proofErr w:type="spellStart"/>
                      <w:r>
                        <w:rPr>
                          <w:b/>
                          <w:bCs/>
                          <w:i/>
                          <w:iCs/>
                          <w:sz w:val="22"/>
                          <w:szCs w:val="22"/>
                        </w:rPr>
                        <w:t>DisAbility</w:t>
                      </w:r>
                      <w:proofErr w:type="spellEnd"/>
                      <w:r>
                        <w:rPr>
                          <w:b/>
                          <w:bCs/>
                          <w:i/>
                          <w:iCs/>
                          <w:sz w:val="22"/>
                          <w:szCs w:val="22"/>
                        </w:rPr>
                        <w:t xml:space="preserve"> Network</w:t>
                      </w:r>
                      <w:r>
                        <w:rPr>
                          <w:b/>
                          <w:bCs/>
                          <w:sz w:val="22"/>
                          <w:szCs w:val="22"/>
                        </w:rPr>
                        <w:tab/>
                      </w:r>
                      <w:r>
                        <w:rPr>
                          <w:b/>
                          <w:bCs/>
                          <w:sz w:val="22"/>
                          <w:szCs w:val="22"/>
                        </w:rPr>
                        <w:tab/>
                      </w:r>
                      <w:r>
                        <w:rPr>
                          <w:b/>
                          <w:bCs/>
                          <w:sz w:val="22"/>
                          <w:szCs w:val="22"/>
                        </w:rPr>
                        <w:tab/>
                        <w:t xml:space="preserve">               December 2012</w:t>
                      </w:r>
                    </w:p>
                  </w:txbxContent>
                </v:textbox>
              </v:shape>
            </w:pict>
          </mc:Fallback>
        </mc:AlternateContent>
      </w:r>
    </w:p>
    <w:p w:rsidR="000A26B2" w:rsidRDefault="00292597" w:rsidP="000A26B2">
      <w:pPr>
        <w:rPr>
          <w:rFonts w:ascii="Calibri" w:hAnsi="Calibri"/>
          <w:b/>
          <w:noProof/>
          <w:sz w:val="36"/>
          <w:szCs w:val="36"/>
          <w:lang w:eastAsia="en-AU"/>
        </w:rPr>
      </w:pPr>
      <w:r>
        <w:rPr>
          <w:rFonts w:ascii="Calibri" w:hAnsi="Calibri"/>
          <w:b/>
          <w:noProof/>
          <w:sz w:val="36"/>
          <w:szCs w:val="36"/>
          <w:lang w:eastAsia="en-AU"/>
        </w:rPr>
        <w:t xml:space="preserve">  </w:t>
      </w:r>
      <w:r w:rsidR="004A28C5">
        <w:rPr>
          <w:rFonts w:ascii="Calibri" w:hAnsi="Calibri"/>
          <w:b/>
          <w:noProof/>
          <w:sz w:val="36"/>
          <w:szCs w:val="36"/>
          <w:lang w:eastAsia="en-AU"/>
        </w:rPr>
        <w:tab/>
      </w:r>
      <w:r w:rsidR="004A28C5">
        <w:rPr>
          <w:rFonts w:ascii="Calibri" w:hAnsi="Calibri"/>
          <w:b/>
          <w:noProof/>
          <w:sz w:val="36"/>
          <w:szCs w:val="36"/>
          <w:lang w:eastAsia="en-AU"/>
        </w:rPr>
        <w:tab/>
      </w:r>
      <w:r w:rsidR="004A28C5">
        <w:rPr>
          <w:rFonts w:ascii="Calibri" w:hAnsi="Calibri"/>
          <w:b/>
          <w:noProof/>
          <w:sz w:val="36"/>
          <w:szCs w:val="36"/>
          <w:lang w:eastAsia="en-AU"/>
        </w:rPr>
        <w:tab/>
      </w:r>
      <w:r w:rsidR="004A28C5">
        <w:rPr>
          <w:rFonts w:ascii="Calibri" w:hAnsi="Calibri"/>
          <w:b/>
          <w:noProof/>
          <w:sz w:val="36"/>
          <w:szCs w:val="36"/>
          <w:lang w:eastAsia="en-AU"/>
        </w:rPr>
        <w:tab/>
      </w:r>
      <w:r w:rsidR="004A28C5">
        <w:rPr>
          <w:rFonts w:ascii="Calibri" w:hAnsi="Calibri"/>
          <w:b/>
          <w:noProof/>
          <w:sz w:val="36"/>
          <w:szCs w:val="36"/>
          <w:lang w:eastAsia="en-AU"/>
        </w:rPr>
        <w:tab/>
      </w:r>
      <w:r w:rsidR="005150E1">
        <w:rPr>
          <w:rFonts w:ascii="Calibri" w:hAnsi="Calibri"/>
          <w:b/>
          <w:noProof/>
          <w:sz w:val="36"/>
          <w:szCs w:val="36"/>
          <w:lang w:eastAsia="en-AU"/>
        </w:rPr>
        <w:t xml:space="preserve"> </w:t>
      </w:r>
      <w:r w:rsidR="004A28C5" w:rsidRPr="004A28C5">
        <w:rPr>
          <w:rFonts w:ascii="Calibri" w:hAnsi="Calibri"/>
          <w:b/>
          <w:noProof/>
          <w:sz w:val="28"/>
          <w:szCs w:val="28"/>
          <w:lang w:eastAsia="en-AU"/>
        </w:rPr>
        <w:t>Supported by</w:t>
      </w:r>
      <w:r w:rsidR="004A28C5">
        <w:rPr>
          <w:i/>
          <w:iCs/>
          <w:noProof/>
          <w:sz w:val="20"/>
          <w:szCs w:val="20"/>
          <w:lang w:eastAsia="en-AU"/>
        </w:rPr>
        <w:drawing>
          <wp:inline distT="0" distB="0" distL="0" distR="0" wp14:anchorId="7EACE789" wp14:editId="4A3B7837">
            <wp:extent cx="16573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581025"/>
                    </a:xfrm>
                    <a:prstGeom prst="rect">
                      <a:avLst/>
                    </a:prstGeom>
                    <a:noFill/>
                    <a:ln>
                      <a:noFill/>
                    </a:ln>
                  </pic:spPr>
                </pic:pic>
              </a:graphicData>
            </a:graphic>
          </wp:inline>
        </w:drawing>
      </w:r>
    </w:p>
    <w:p w:rsidR="004A28C5" w:rsidRDefault="00BB3CF3" w:rsidP="004A28C5">
      <w:pPr>
        <w:ind w:left="2160"/>
        <w:jc w:val="center"/>
        <w:rPr>
          <w:rFonts w:ascii="Calibri" w:hAnsi="Calibri"/>
          <w:b/>
          <w:bCs/>
          <w:color w:val="000000"/>
          <w:sz w:val="32"/>
          <w:szCs w:val="32"/>
        </w:rPr>
      </w:pPr>
      <w:r>
        <w:rPr>
          <w:rFonts w:ascii="Calibri" w:hAnsi="Calibri"/>
          <w:b/>
          <w:bCs/>
          <w:color w:val="000000"/>
          <w:sz w:val="32"/>
          <w:szCs w:val="32"/>
        </w:rPr>
        <w:t>Season’s Greetings and Happy New Year</w:t>
      </w:r>
      <w:r w:rsidR="004A28C5">
        <w:rPr>
          <w:rFonts w:ascii="Calibri" w:hAnsi="Calibri"/>
          <w:b/>
          <w:bCs/>
          <w:color w:val="000000"/>
          <w:sz w:val="32"/>
          <w:szCs w:val="32"/>
        </w:rPr>
        <w:t xml:space="preserve">                </w:t>
      </w:r>
      <w:r w:rsidR="004A28C5">
        <w:rPr>
          <w:rFonts w:ascii="Calibri" w:hAnsi="Calibri"/>
          <w:b/>
          <w:bCs/>
          <w:noProof/>
          <w:color w:val="000000"/>
          <w:sz w:val="32"/>
          <w:szCs w:val="32"/>
          <w:lang w:eastAsia="en-AU"/>
        </w:rPr>
        <w:drawing>
          <wp:inline distT="0" distB="0" distL="0" distR="0" wp14:anchorId="79ED9CD0" wp14:editId="2BA5D6B8">
            <wp:extent cx="400050" cy="352425"/>
            <wp:effectExtent l="0" t="0" r="0" b="9525"/>
            <wp:docPr id="10" name="Picture 10" descr="C:\Documents and Settings\judy.buckingham\Local Settings\Temporary Internet Files\Content.IE5\WY9D2XVF\MC900436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dy.buckingham\Local Settings\Temporary Internet Files\Content.IE5\WY9D2XVF\MC900436388[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340" cy="354442"/>
                    </a:xfrm>
                    <a:prstGeom prst="rect">
                      <a:avLst/>
                    </a:prstGeom>
                    <a:noFill/>
                    <a:ln>
                      <a:noFill/>
                    </a:ln>
                  </pic:spPr>
                </pic:pic>
              </a:graphicData>
            </a:graphic>
          </wp:inline>
        </w:drawing>
      </w:r>
    </w:p>
    <w:p w:rsidR="00805A6D" w:rsidRPr="004A28C5" w:rsidRDefault="004A28C5" w:rsidP="000D0B72">
      <w:pPr>
        <w:rPr>
          <w:rFonts w:ascii="Calibri" w:hAnsi="Calibri"/>
          <w:b/>
          <w:bCs/>
          <w:color w:val="000000"/>
          <w:sz w:val="20"/>
          <w:szCs w:val="20"/>
        </w:rPr>
      </w:pPr>
      <w:r w:rsidRPr="007B5CE4">
        <w:rPr>
          <w:noProof/>
          <w:sz w:val="36"/>
          <w:szCs w:val="36"/>
          <w:lang w:eastAsia="en-AU"/>
        </w:rPr>
        <mc:AlternateContent>
          <mc:Choice Requires="wps">
            <w:drawing>
              <wp:anchor distT="36576" distB="36576" distL="36576" distR="36576" simplePos="0" relativeHeight="251656704" behindDoc="0" locked="0" layoutInCell="1" allowOverlap="1" wp14:anchorId="764D4EEC" wp14:editId="0ED99F09">
                <wp:simplePos x="0" y="0"/>
                <wp:positionH relativeFrom="column">
                  <wp:posOffset>-258445</wp:posOffset>
                </wp:positionH>
                <wp:positionV relativeFrom="paragraph">
                  <wp:posOffset>48260</wp:posOffset>
                </wp:positionV>
                <wp:extent cx="1552575" cy="1990725"/>
                <wp:effectExtent l="0" t="0" r="28575" b="28575"/>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9907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05EB9" w:rsidRDefault="00B05EB9" w:rsidP="00D039C6">
                            <w:pPr>
                              <w:jc w:val="center"/>
                              <w:rPr>
                                <w:b/>
                                <w:bCs/>
                                <w:i/>
                                <w:iCs/>
                              </w:rPr>
                            </w:pPr>
                            <w:r>
                              <w:rPr>
                                <w:b/>
                                <w:bCs/>
                                <w:i/>
                                <w:iCs/>
                              </w:rPr>
                              <w:t>Contents</w:t>
                            </w:r>
                          </w:p>
                          <w:p w:rsidR="004A28C5" w:rsidRDefault="00B05EB9" w:rsidP="00D039C6">
                            <w:pPr>
                              <w:pStyle w:val="NormalWeb"/>
                              <w:spacing w:before="0" w:beforeAutospacing="0" w:after="0" w:afterAutospacing="0"/>
                              <w:rPr>
                                <w:sz w:val="20"/>
                                <w:szCs w:val="20"/>
                                <w:lang w:eastAsia="en-AU"/>
                              </w:rPr>
                            </w:pPr>
                            <w:r>
                              <w:rPr>
                                <w:rFonts w:ascii="Arial" w:eastAsia="Times New Roman" w:hAnsi="Arial" w:cs="Arial"/>
                                <w:b/>
                                <w:bCs/>
                                <w:i/>
                                <w:iCs/>
                                <w:sz w:val="16"/>
                                <w:szCs w:val="16"/>
                              </w:rPr>
                              <w:t xml:space="preserve"> </w:t>
                            </w:r>
                            <w:r w:rsidRPr="007D5FC8">
                              <w:rPr>
                                <w:sz w:val="20"/>
                                <w:szCs w:val="20"/>
                                <w:lang w:eastAsia="en-AU"/>
                              </w:rPr>
                              <w:t xml:space="preserve"> </w:t>
                            </w:r>
                          </w:p>
                          <w:p w:rsidR="00B05EB9" w:rsidRDefault="004A28C5" w:rsidP="00D039C6">
                            <w:pPr>
                              <w:pStyle w:val="NormalWeb"/>
                              <w:spacing w:before="0" w:beforeAutospacing="0" w:after="0" w:afterAutospacing="0"/>
                              <w:rPr>
                                <w:rFonts w:asciiTheme="minorHAnsi" w:hAnsiTheme="minorHAnsi" w:cstheme="minorHAnsi"/>
                                <w:lang w:eastAsia="en-AU"/>
                              </w:rPr>
                            </w:pPr>
                            <w:r>
                              <w:rPr>
                                <w:rFonts w:asciiTheme="minorHAnsi" w:hAnsiTheme="minorHAnsi" w:cstheme="minorHAnsi"/>
                                <w:lang w:eastAsia="en-AU"/>
                              </w:rPr>
                              <w:t xml:space="preserve">  </w:t>
                            </w:r>
                            <w:r w:rsidR="00292597" w:rsidRPr="00292597">
                              <w:rPr>
                                <w:rFonts w:asciiTheme="minorHAnsi" w:hAnsiTheme="minorHAnsi" w:cstheme="minorHAnsi"/>
                                <w:lang w:eastAsia="en-AU"/>
                              </w:rPr>
                              <w:t>News</w:t>
                            </w:r>
                            <w:r>
                              <w:rPr>
                                <w:rFonts w:asciiTheme="minorHAnsi" w:hAnsiTheme="minorHAnsi" w:cstheme="minorHAnsi"/>
                                <w:lang w:eastAsia="en-AU"/>
                              </w:rPr>
                              <w:tab/>
                            </w:r>
                            <w:r w:rsidR="00B05EB9" w:rsidRPr="00292597">
                              <w:rPr>
                                <w:rFonts w:asciiTheme="minorHAnsi" w:hAnsiTheme="minorHAnsi" w:cstheme="minorHAnsi"/>
                                <w:lang w:eastAsia="en-AU"/>
                              </w:rPr>
                              <w:tab/>
                            </w:r>
                            <w:r w:rsidR="00292597" w:rsidRPr="00292597">
                              <w:rPr>
                                <w:rFonts w:asciiTheme="minorHAnsi" w:hAnsiTheme="minorHAnsi" w:cstheme="minorHAnsi"/>
                                <w:lang w:eastAsia="en-AU"/>
                              </w:rPr>
                              <w:t xml:space="preserve"> </w:t>
                            </w:r>
                            <w:r>
                              <w:rPr>
                                <w:rFonts w:asciiTheme="minorHAnsi" w:hAnsiTheme="minorHAnsi" w:cstheme="minorHAnsi"/>
                                <w:lang w:eastAsia="en-AU"/>
                              </w:rPr>
                              <w:t xml:space="preserve"> </w:t>
                            </w:r>
                            <w:r w:rsidR="000F21F4">
                              <w:rPr>
                                <w:rFonts w:asciiTheme="minorHAnsi" w:hAnsiTheme="minorHAnsi" w:cstheme="minorHAnsi"/>
                                <w:lang w:eastAsia="en-AU"/>
                              </w:rPr>
                              <w:t xml:space="preserve">          </w:t>
                            </w:r>
                            <w:r w:rsidR="00B05EB9" w:rsidRPr="00292597">
                              <w:rPr>
                                <w:rFonts w:asciiTheme="minorHAnsi" w:hAnsiTheme="minorHAnsi" w:cstheme="minorHAnsi"/>
                                <w:lang w:eastAsia="en-AU"/>
                              </w:rPr>
                              <w:t>1</w:t>
                            </w:r>
                          </w:p>
                          <w:p w:rsidR="00292597" w:rsidRPr="00292597" w:rsidRDefault="00292597" w:rsidP="00D039C6">
                            <w:pPr>
                              <w:pStyle w:val="NormalWeb"/>
                              <w:spacing w:before="0" w:beforeAutospacing="0" w:after="0" w:afterAutospacing="0"/>
                              <w:rPr>
                                <w:rFonts w:asciiTheme="minorHAnsi" w:hAnsiTheme="minorHAnsi" w:cstheme="minorHAnsi"/>
                                <w:lang w:eastAsia="en-AU"/>
                              </w:rPr>
                            </w:pPr>
                          </w:p>
                          <w:p w:rsidR="00292597" w:rsidRDefault="00B05EB9" w:rsidP="000A26B2">
                            <w:pPr>
                              <w:pStyle w:val="NormalWeb"/>
                              <w:spacing w:before="0" w:beforeAutospacing="0" w:after="0" w:afterAutospacing="0"/>
                              <w:rPr>
                                <w:rFonts w:asciiTheme="minorHAnsi" w:hAnsiTheme="minorHAnsi" w:cstheme="minorHAnsi"/>
                                <w:lang w:eastAsia="en-AU"/>
                              </w:rPr>
                            </w:pPr>
                            <w:r w:rsidRPr="00292597">
                              <w:rPr>
                                <w:rFonts w:asciiTheme="minorHAnsi" w:hAnsiTheme="minorHAnsi" w:cstheme="minorHAnsi"/>
                                <w:lang w:eastAsia="en-AU"/>
                              </w:rPr>
                              <w:t xml:space="preserve">  </w:t>
                            </w:r>
                            <w:r w:rsidR="00292597" w:rsidRPr="00292597">
                              <w:rPr>
                                <w:rFonts w:asciiTheme="minorHAnsi" w:hAnsiTheme="minorHAnsi" w:cstheme="minorHAnsi"/>
                                <w:lang w:eastAsia="en-AU"/>
                              </w:rPr>
                              <w:t>Training Manual</w:t>
                            </w:r>
                            <w:r w:rsidR="000F21F4">
                              <w:rPr>
                                <w:rFonts w:asciiTheme="minorHAnsi" w:hAnsiTheme="minorHAnsi" w:cstheme="minorHAnsi"/>
                                <w:lang w:eastAsia="en-AU"/>
                              </w:rPr>
                              <w:t xml:space="preserve">       2</w:t>
                            </w:r>
                            <w:r w:rsidR="004A28C5">
                              <w:rPr>
                                <w:rFonts w:asciiTheme="minorHAnsi" w:hAnsiTheme="minorHAnsi" w:cstheme="minorHAnsi"/>
                                <w:lang w:eastAsia="en-AU"/>
                              </w:rPr>
                              <w:t xml:space="preserve">           </w:t>
                            </w:r>
                          </w:p>
                          <w:p w:rsidR="00B05EB9" w:rsidRPr="00292597" w:rsidRDefault="00B05EB9" w:rsidP="000A26B2">
                            <w:pPr>
                              <w:pStyle w:val="NormalWeb"/>
                              <w:spacing w:before="0" w:beforeAutospacing="0" w:after="0" w:afterAutospacing="0"/>
                              <w:rPr>
                                <w:rFonts w:asciiTheme="minorHAnsi" w:hAnsiTheme="minorHAnsi" w:cstheme="minorHAnsi"/>
                                <w:lang w:eastAsia="en-AU"/>
                              </w:rPr>
                            </w:pPr>
                            <w:r w:rsidRPr="00292597">
                              <w:rPr>
                                <w:rFonts w:asciiTheme="minorHAnsi" w:hAnsiTheme="minorHAnsi" w:cstheme="minorHAnsi"/>
                                <w:lang w:eastAsia="en-AU"/>
                              </w:rPr>
                              <w:t xml:space="preserve"> </w:t>
                            </w:r>
                          </w:p>
                          <w:p w:rsidR="00292597" w:rsidRDefault="00292597" w:rsidP="000A26B2">
                            <w:pPr>
                              <w:pStyle w:val="NormalWeb"/>
                              <w:spacing w:before="0" w:beforeAutospacing="0" w:after="0" w:afterAutospacing="0"/>
                              <w:rPr>
                                <w:rFonts w:asciiTheme="minorHAnsi" w:hAnsiTheme="minorHAnsi" w:cstheme="minorHAnsi"/>
                                <w:lang w:eastAsia="en-AU"/>
                              </w:rPr>
                            </w:pPr>
                            <w:r>
                              <w:rPr>
                                <w:rFonts w:asciiTheme="minorHAnsi" w:hAnsiTheme="minorHAnsi" w:cstheme="minorHAnsi"/>
                                <w:lang w:eastAsia="en-AU"/>
                              </w:rPr>
                              <w:t xml:space="preserve"> </w:t>
                            </w:r>
                            <w:r w:rsidR="004A28C5">
                              <w:rPr>
                                <w:rFonts w:asciiTheme="minorHAnsi" w:hAnsiTheme="minorHAnsi" w:cstheme="minorHAnsi"/>
                                <w:lang w:eastAsia="en-AU"/>
                              </w:rPr>
                              <w:t xml:space="preserve"> </w:t>
                            </w:r>
                            <w:r w:rsidRPr="00292597">
                              <w:rPr>
                                <w:rFonts w:asciiTheme="minorHAnsi" w:hAnsiTheme="minorHAnsi" w:cstheme="minorHAnsi"/>
                                <w:lang w:eastAsia="en-AU"/>
                              </w:rPr>
                              <w:t xml:space="preserve">Disability Policies   </w:t>
                            </w:r>
                            <w:r w:rsidR="000F21F4">
                              <w:rPr>
                                <w:rFonts w:asciiTheme="minorHAnsi" w:hAnsiTheme="minorHAnsi" w:cstheme="minorHAnsi"/>
                                <w:lang w:eastAsia="en-AU"/>
                              </w:rPr>
                              <w:t xml:space="preserve">  2</w:t>
                            </w:r>
                            <w:r w:rsidRPr="00292597">
                              <w:rPr>
                                <w:rFonts w:asciiTheme="minorHAnsi" w:hAnsiTheme="minorHAnsi" w:cstheme="minorHAnsi"/>
                                <w:lang w:eastAsia="en-AU"/>
                              </w:rPr>
                              <w:t xml:space="preserve">      </w:t>
                            </w:r>
                            <w:r w:rsidR="004A28C5">
                              <w:rPr>
                                <w:rFonts w:asciiTheme="minorHAnsi" w:hAnsiTheme="minorHAnsi" w:cstheme="minorHAnsi"/>
                                <w:lang w:eastAsia="en-AU"/>
                              </w:rPr>
                              <w:t xml:space="preserve"> </w:t>
                            </w:r>
                            <w:r>
                              <w:rPr>
                                <w:rFonts w:asciiTheme="minorHAnsi" w:hAnsiTheme="minorHAnsi" w:cstheme="minorHAnsi"/>
                                <w:lang w:eastAsia="en-AU"/>
                              </w:rPr>
                              <w:t xml:space="preserve"> </w:t>
                            </w:r>
                          </w:p>
                          <w:p w:rsidR="00292597" w:rsidRPr="00292597" w:rsidRDefault="00292597" w:rsidP="000A26B2">
                            <w:pPr>
                              <w:pStyle w:val="NormalWeb"/>
                              <w:spacing w:before="0" w:beforeAutospacing="0" w:after="0" w:afterAutospacing="0"/>
                              <w:rPr>
                                <w:rFonts w:asciiTheme="minorHAnsi" w:hAnsiTheme="minorHAnsi" w:cstheme="minorHAnsi"/>
                                <w:lang w:eastAsia="en-AU"/>
                              </w:rPr>
                            </w:pPr>
                          </w:p>
                          <w:p w:rsidR="00B05EB9" w:rsidRPr="00292597" w:rsidRDefault="004A28C5" w:rsidP="000A26B2">
                            <w:pPr>
                              <w:pStyle w:val="NormalWeb"/>
                              <w:spacing w:before="0" w:beforeAutospacing="0" w:after="0" w:afterAutospacing="0"/>
                              <w:rPr>
                                <w:rFonts w:asciiTheme="minorHAnsi" w:hAnsiTheme="minorHAnsi" w:cstheme="minorHAnsi"/>
                                <w:lang w:eastAsia="en-AU"/>
                              </w:rPr>
                            </w:pPr>
                            <w:r>
                              <w:rPr>
                                <w:rFonts w:asciiTheme="minorHAnsi" w:hAnsiTheme="minorHAnsi" w:cstheme="minorHAnsi"/>
                                <w:lang w:eastAsia="en-AU"/>
                              </w:rPr>
                              <w:t xml:space="preserve">  Policy check list </w:t>
                            </w:r>
                            <w:r w:rsidR="000F21F4">
                              <w:rPr>
                                <w:rFonts w:asciiTheme="minorHAnsi" w:hAnsiTheme="minorHAnsi" w:cstheme="minorHAnsi"/>
                                <w:lang w:eastAsia="en-AU"/>
                              </w:rPr>
                              <w:t xml:space="preserve">      4</w:t>
                            </w:r>
                            <w:r>
                              <w:rPr>
                                <w:rFonts w:asciiTheme="minorHAnsi" w:hAnsiTheme="minorHAnsi" w:cstheme="minorHAnsi"/>
                                <w:lang w:eastAsia="en-AU"/>
                              </w:rPr>
                              <w:t xml:space="preserve">            </w:t>
                            </w:r>
                            <w:r w:rsidR="00292597">
                              <w:rPr>
                                <w:rFonts w:asciiTheme="minorHAnsi" w:hAnsiTheme="minorHAnsi" w:cstheme="minorHAnsi"/>
                                <w:lang w:eastAsia="en-AU"/>
                              </w:rPr>
                              <w:t xml:space="preserve"> </w:t>
                            </w:r>
                            <w:r w:rsidR="00B05EB9" w:rsidRPr="00292597">
                              <w:rPr>
                                <w:rFonts w:asciiTheme="minorHAnsi" w:hAnsiTheme="minorHAnsi" w:cstheme="minorHAnsi"/>
                                <w:lang w:eastAsia="en-AU"/>
                              </w:rPr>
                              <w:t xml:space="preserve">                                      </w:t>
                            </w:r>
                          </w:p>
                          <w:p w:rsidR="00B05EB9" w:rsidRPr="00292597" w:rsidRDefault="00B05EB9" w:rsidP="00D039C6">
                            <w:pPr>
                              <w:pStyle w:val="NormalWeb"/>
                              <w:spacing w:before="0" w:beforeAutospacing="0" w:after="0" w:afterAutospacing="0"/>
                              <w:rPr>
                                <w:rFonts w:asciiTheme="minorHAnsi" w:hAnsiTheme="minorHAnsi" w:cstheme="minorHAnsi"/>
                                <w:lang w:eastAsia="en-AU"/>
                              </w:rPr>
                            </w:pPr>
                          </w:p>
                          <w:p w:rsidR="00B05EB9" w:rsidRPr="00292597" w:rsidRDefault="00B05EB9" w:rsidP="00D039C6">
                            <w:pPr>
                              <w:pStyle w:val="NormalWeb"/>
                              <w:spacing w:before="0" w:beforeAutospacing="0" w:after="0" w:afterAutospacing="0"/>
                              <w:rPr>
                                <w:rFonts w:asciiTheme="minorHAnsi" w:hAnsiTheme="minorHAnsi" w:cstheme="minorHAnsi"/>
                                <w:lang w:eastAsia="en-AU"/>
                              </w:rPr>
                            </w:pPr>
                          </w:p>
                          <w:p w:rsidR="00B05EB9" w:rsidRPr="007D5FC8" w:rsidRDefault="00B05EB9" w:rsidP="00D039C6">
                            <w:pPr>
                              <w:pStyle w:val="NormalWeb"/>
                              <w:spacing w:before="0" w:beforeAutospacing="0" w:after="0" w:afterAutospacing="0"/>
                              <w:rPr>
                                <w:sz w:val="20"/>
                                <w:szCs w:val="20"/>
                                <w:lang w:eastAsia="en-AU"/>
                              </w:rPr>
                            </w:pPr>
                            <w:r w:rsidRPr="007D5FC8">
                              <w:rPr>
                                <w:sz w:val="20"/>
                                <w:szCs w:val="20"/>
                                <w:lang w:eastAsia="en-AU"/>
                              </w:rPr>
                              <w:tab/>
                              <w:t xml:space="preserve">      </w:t>
                            </w:r>
                            <w:r>
                              <w:rPr>
                                <w:sz w:val="20"/>
                                <w:szCs w:val="20"/>
                                <w:lang w:eastAsia="en-AU"/>
                              </w:rPr>
                              <w:t xml:space="preserve"> </w:t>
                            </w:r>
                            <w:r w:rsidRPr="007D5FC8">
                              <w:rPr>
                                <w:sz w:val="20"/>
                                <w:szCs w:val="20"/>
                                <w:lang w:eastAsia="en-AU"/>
                              </w:rPr>
                              <w:t xml:space="preserve"> </w:t>
                            </w:r>
                          </w:p>
                          <w:p w:rsidR="00B05EB9" w:rsidRPr="000F2B6D" w:rsidRDefault="00B05EB9" w:rsidP="00D039C6">
                            <w:pPr>
                              <w:pStyle w:val="NormalWeb"/>
                              <w:spacing w:before="0" w:beforeAutospacing="0" w:after="0" w:afterAutospacing="0"/>
                              <w:rPr>
                                <w:sz w:val="16"/>
                                <w:szCs w:val="16"/>
                                <w:lang w:eastAsia="en-AU"/>
                              </w:rPr>
                            </w:pPr>
                            <w:r>
                              <w:rPr>
                                <w:sz w:val="20"/>
                                <w:szCs w:val="20"/>
                                <w:lang w:eastAsia="en-AU"/>
                              </w:rPr>
                              <w:tab/>
                            </w:r>
                          </w:p>
                          <w:p w:rsidR="00B05EB9" w:rsidRDefault="00B05EB9" w:rsidP="00D039C6">
                            <w:pPr>
                              <w:pStyle w:val="NormalWeb"/>
                              <w:spacing w:before="0" w:beforeAutospacing="0" w:after="0" w:afterAutospacing="0"/>
                              <w:rPr>
                                <w:sz w:val="20"/>
                                <w:szCs w:val="20"/>
                                <w:lang w:eastAsia="en-AU"/>
                              </w:rPr>
                            </w:pPr>
                          </w:p>
                          <w:p w:rsidR="00B05EB9" w:rsidRDefault="00B05EB9" w:rsidP="00D039C6">
                            <w:pPr>
                              <w:pStyle w:val="NormalWeb"/>
                              <w:spacing w:before="0" w:beforeAutospacing="0" w:after="0" w:afterAutospacing="0"/>
                              <w:rPr>
                                <w:sz w:val="20"/>
                                <w:szCs w:val="20"/>
                                <w:lang w:eastAsia="en-AU"/>
                              </w:rPr>
                            </w:pPr>
                          </w:p>
                          <w:p w:rsidR="00B05EB9" w:rsidRPr="00897CD1" w:rsidRDefault="00B05EB9" w:rsidP="00D039C6">
                            <w:pPr>
                              <w:pStyle w:val="NormalWeb"/>
                              <w:spacing w:before="0" w:beforeAutospacing="0" w:after="0" w:afterAutospacing="0"/>
                              <w:rPr>
                                <w:sz w:val="20"/>
                                <w:szCs w:val="20"/>
                                <w:lang w:eastAsia="en-AU"/>
                              </w:rPr>
                            </w:pPr>
                          </w:p>
                          <w:p w:rsidR="00B05EB9" w:rsidRPr="00B46CFA" w:rsidRDefault="00B05EB9" w:rsidP="00D039C6">
                            <w:pPr>
                              <w:pStyle w:val="NormalWeb"/>
                              <w:spacing w:before="0" w:beforeAutospacing="0" w:after="0" w:afterAutospacing="0"/>
                              <w:rPr>
                                <w:rFonts w:ascii="Arial" w:eastAsia="Times New Roman" w:hAnsi="Arial" w:cs="Times New Roman"/>
                              </w:rPr>
                            </w:pPr>
                          </w:p>
                          <w:p w:rsidR="00B05EB9" w:rsidRDefault="00B05EB9" w:rsidP="00D039C6"/>
                          <w:p w:rsidR="00B05EB9" w:rsidRDefault="00B05EB9" w:rsidP="00D039C6"/>
                          <w:p w:rsidR="00B05EB9" w:rsidRDefault="00B05EB9" w:rsidP="00D039C6"/>
                          <w:p w:rsidR="00B05EB9" w:rsidRDefault="00B05EB9" w:rsidP="00D039C6"/>
                          <w:p w:rsidR="00B05EB9" w:rsidRDefault="00B05EB9" w:rsidP="00D039C6"/>
                          <w:p w:rsidR="00B05EB9" w:rsidRDefault="00B05EB9" w:rsidP="00D039C6"/>
                          <w:p w:rsidR="00B05EB9" w:rsidRDefault="00B05EB9" w:rsidP="00D039C6">
                            <w:pPr>
                              <w:rPr>
                                <w:color w:val="000000"/>
                                <w:kern w:val="28"/>
                              </w:rPr>
                            </w:pPr>
                          </w:p>
                          <w:p w:rsidR="00B05EB9" w:rsidRDefault="00B05EB9" w:rsidP="00D039C6">
                            <w:pPr>
                              <w:rPr>
                                <w:color w:val="000000"/>
                                <w:kern w:val="28"/>
                                <w:sz w:val="22"/>
                                <w:szCs w:val="22"/>
                              </w:rPr>
                            </w:pPr>
                          </w:p>
                          <w:p w:rsidR="00B05EB9" w:rsidRDefault="00B05EB9" w:rsidP="00D039C6">
                            <w:pPr>
                              <w:rPr>
                                <w:rFonts w:ascii="Tahoma" w:hAnsi="Tahoma" w:cs="Tahoma"/>
                                <w:color w:val="000000"/>
                                <w:kern w:val="28"/>
                              </w:rPr>
                            </w:pPr>
                          </w:p>
                          <w:p w:rsidR="00B05EB9" w:rsidRDefault="00B05EB9" w:rsidP="00D039C6">
                            <w:pPr>
                              <w:rPr>
                                <w:rFonts w:ascii="Tahoma" w:hAnsi="Tahoma" w:cs="Tahoma"/>
                                <w:color w:val="000000"/>
                                <w:kern w:val="28"/>
                              </w:rPr>
                            </w:pPr>
                          </w:p>
                          <w:p w:rsidR="00B05EB9" w:rsidRDefault="00B05EB9" w:rsidP="00D039C6">
                            <w:pPr>
                              <w:rPr>
                                <w:rFonts w:ascii="Tahoma" w:hAnsi="Tahoma" w:cs="Tahoma"/>
                                <w:color w:val="000000"/>
                                <w:kern w:val="28"/>
                              </w:rPr>
                            </w:pPr>
                          </w:p>
                          <w:p w:rsidR="00B05EB9" w:rsidRDefault="00B05EB9" w:rsidP="00D039C6">
                            <w:pPr>
                              <w:rPr>
                                <w:rFonts w:ascii="Tahoma" w:hAnsi="Tahoma" w:cs="Tahoma"/>
                                <w:color w:val="000000"/>
                                <w:kern w:val="28"/>
                              </w:rPr>
                            </w:pPr>
                          </w:p>
                          <w:p w:rsidR="00B05EB9" w:rsidRDefault="00B05EB9" w:rsidP="00D039C6">
                            <w:pPr>
                              <w:rPr>
                                <w:rFonts w:ascii="Tahoma" w:hAnsi="Tahoma" w:cs="Tahoma"/>
                                <w:color w:val="000000"/>
                                <w:kern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0.35pt;margin-top:3.8pt;width:122.25pt;height:156.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" filled="f">
                <v:shadow color="#ccc"/>
                <v:textbox inset="2.88pt,2.88pt,2.88pt,2.88pt">
                  <w:txbxContent>
                    <w:p w:rsidR="00B05EB9" w:rsidRDefault="00B05EB9" w:rsidP="00D039C6">
                      <w:pPr>
                        <w:jc w:val="center"/>
                        <w:rPr>
                          <w:b/>
                          <w:bCs/>
                          <w:i/>
                          <w:iCs/>
                        </w:rPr>
                      </w:pPr>
                      <w:r>
                        <w:rPr>
                          <w:b/>
                          <w:bCs/>
                          <w:i/>
                          <w:iCs/>
                        </w:rPr>
                        <w:t>Contents</w:t>
                      </w:r>
                    </w:p>
                    <w:p w:rsidR="004A28C5" w:rsidRDefault="00B05EB9" w:rsidP="00D039C6">
                      <w:pPr>
                        <w:pStyle w:val="NormalWeb"/>
                        <w:spacing w:before="0" w:beforeAutospacing="0" w:after="0" w:afterAutospacing="0"/>
                        <w:rPr>
                          <w:sz w:val="20"/>
                          <w:szCs w:val="20"/>
                          <w:lang w:eastAsia="en-AU"/>
                        </w:rPr>
                      </w:pPr>
                      <w:r>
                        <w:rPr>
                          <w:rFonts w:ascii="Arial" w:eastAsia="Times New Roman" w:hAnsi="Arial" w:cs="Arial"/>
                          <w:b/>
                          <w:bCs/>
                          <w:i/>
                          <w:iCs/>
                          <w:sz w:val="16"/>
                          <w:szCs w:val="16"/>
                        </w:rPr>
                        <w:t xml:space="preserve"> </w:t>
                      </w:r>
                      <w:r w:rsidRPr="007D5FC8">
                        <w:rPr>
                          <w:sz w:val="20"/>
                          <w:szCs w:val="20"/>
                          <w:lang w:eastAsia="en-AU"/>
                        </w:rPr>
                        <w:t xml:space="preserve"> </w:t>
                      </w:r>
                    </w:p>
                    <w:p w:rsidR="00B05EB9" w:rsidRDefault="004A28C5" w:rsidP="00D039C6">
                      <w:pPr>
                        <w:pStyle w:val="NormalWeb"/>
                        <w:spacing w:before="0" w:beforeAutospacing="0" w:after="0" w:afterAutospacing="0"/>
                        <w:rPr>
                          <w:rFonts w:asciiTheme="minorHAnsi" w:hAnsiTheme="minorHAnsi" w:cstheme="minorHAnsi"/>
                          <w:lang w:eastAsia="en-AU"/>
                        </w:rPr>
                      </w:pPr>
                      <w:r>
                        <w:rPr>
                          <w:rFonts w:asciiTheme="minorHAnsi" w:hAnsiTheme="minorHAnsi" w:cstheme="minorHAnsi"/>
                          <w:lang w:eastAsia="en-AU"/>
                        </w:rPr>
                        <w:t xml:space="preserve">  </w:t>
                      </w:r>
                      <w:r w:rsidR="00292597" w:rsidRPr="00292597">
                        <w:rPr>
                          <w:rFonts w:asciiTheme="minorHAnsi" w:hAnsiTheme="minorHAnsi" w:cstheme="minorHAnsi"/>
                          <w:lang w:eastAsia="en-AU"/>
                        </w:rPr>
                        <w:t>News</w:t>
                      </w:r>
                      <w:r>
                        <w:rPr>
                          <w:rFonts w:asciiTheme="minorHAnsi" w:hAnsiTheme="minorHAnsi" w:cstheme="minorHAnsi"/>
                          <w:lang w:eastAsia="en-AU"/>
                        </w:rPr>
                        <w:tab/>
                      </w:r>
                      <w:r w:rsidR="00B05EB9" w:rsidRPr="00292597">
                        <w:rPr>
                          <w:rFonts w:asciiTheme="minorHAnsi" w:hAnsiTheme="minorHAnsi" w:cstheme="minorHAnsi"/>
                          <w:lang w:eastAsia="en-AU"/>
                        </w:rPr>
                        <w:tab/>
                      </w:r>
                      <w:r w:rsidR="00292597" w:rsidRPr="00292597">
                        <w:rPr>
                          <w:rFonts w:asciiTheme="minorHAnsi" w:hAnsiTheme="minorHAnsi" w:cstheme="minorHAnsi"/>
                          <w:lang w:eastAsia="en-AU"/>
                        </w:rPr>
                        <w:t xml:space="preserve"> </w:t>
                      </w:r>
                      <w:r>
                        <w:rPr>
                          <w:rFonts w:asciiTheme="minorHAnsi" w:hAnsiTheme="minorHAnsi" w:cstheme="minorHAnsi"/>
                          <w:lang w:eastAsia="en-AU"/>
                        </w:rPr>
                        <w:t xml:space="preserve"> </w:t>
                      </w:r>
                      <w:r w:rsidR="000F21F4">
                        <w:rPr>
                          <w:rFonts w:asciiTheme="minorHAnsi" w:hAnsiTheme="minorHAnsi" w:cstheme="minorHAnsi"/>
                          <w:lang w:eastAsia="en-AU"/>
                        </w:rPr>
                        <w:t xml:space="preserve">          </w:t>
                      </w:r>
                      <w:r w:rsidR="00B05EB9" w:rsidRPr="00292597">
                        <w:rPr>
                          <w:rFonts w:asciiTheme="minorHAnsi" w:hAnsiTheme="minorHAnsi" w:cstheme="minorHAnsi"/>
                          <w:lang w:eastAsia="en-AU"/>
                        </w:rPr>
                        <w:t>1</w:t>
                      </w:r>
                    </w:p>
                    <w:p w:rsidR="00292597" w:rsidRPr="00292597" w:rsidRDefault="00292597" w:rsidP="00D039C6">
                      <w:pPr>
                        <w:pStyle w:val="NormalWeb"/>
                        <w:spacing w:before="0" w:beforeAutospacing="0" w:after="0" w:afterAutospacing="0"/>
                        <w:rPr>
                          <w:rFonts w:asciiTheme="minorHAnsi" w:hAnsiTheme="minorHAnsi" w:cstheme="minorHAnsi"/>
                          <w:lang w:eastAsia="en-AU"/>
                        </w:rPr>
                      </w:pPr>
                    </w:p>
                    <w:p w:rsidR="00292597" w:rsidRDefault="00B05EB9" w:rsidP="000A26B2">
                      <w:pPr>
                        <w:pStyle w:val="NormalWeb"/>
                        <w:spacing w:before="0" w:beforeAutospacing="0" w:after="0" w:afterAutospacing="0"/>
                        <w:rPr>
                          <w:rFonts w:asciiTheme="minorHAnsi" w:hAnsiTheme="minorHAnsi" w:cstheme="minorHAnsi"/>
                          <w:lang w:eastAsia="en-AU"/>
                        </w:rPr>
                      </w:pPr>
                      <w:r w:rsidRPr="00292597">
                        <w:rPr>
                          <w:rFonts w:asciiTheme="minorHAnsi" w:hAnsiTheme="minorHAnsi" w:cstheme="minorHAnsi"/>
                          <w:lang w:eastAsia="en-AU"/>
                        </w:rPr>
                        <w:t xml:space="preserve">  </w:t>
                      </w:r>
                      <w:r w:rsidR="00292597" w:rsidRPr="00292597">
                        <w:rPr>
                          <w:rFonts w:asciiTheme="minorHAnsi" w:hAnsiTheme="minorHAnsi" w:cstheme="minorHAnsi"/>
                          <w:lang w:eastAsia="en-AU"/>
                        </w:rPr>
                        <w:t>Training Manual</w:t>
                      </w:r>
                      <w:r w:rsidR="000F21F4">
                        <w:rPr>
                          <w:rFonts w:asciiTheme="minorHAnsi" w:hAnsiTheme="minorHAnsi" w:cstheme="minorHAnsi"/>
                          <w:lang w:eastAsia="en-AU"/>
                        </w:rPr>
                        <w:t xml:space="preserve">       2</w:t>
                      </w:r>
                      <w:r w:rsidR="004A28C5">
                        <w:rPr>
                          <w:rFonts w:asciiTheme="minorHAnsi" w:hAnsiTheme="minorHAnsi" w:cstheme="minorHAnsi"/>
                          <w:lang w:eastAsia="en-AU"/>
                        </w:rPr>
                        <w:t xml:space="preserve">           </w:t>
                      </w:r>
                    </w:p>
                    <w:p w:rsidR="00B05EB9" w:rsidRPr="00292597" w:rsidRDefault="00B05EB9" w:rsidP="000A26B2">
                      <w:pPr>
                        <w:pStyle w:val="NormalWeb"/>
                        <w:spacing w:before="0" w:beforeAutospacing="0" w:after="0" w:afterAutospacing="0"/>
                        <w:rPr>
                          <w:rFonts w:asciiTheme="minorHAnsi" w:hAnsiTheme="minorHAnsi" w:cstheme="minorHAnsi"/>
                          <w:lang w:eastAsia="en-AU"/>
                        </w:rPr>
                      </w:pPr>
                      <w:r w:rsidRPr="00292597">
                        <w:rPr>
                          <w:rFonts w:asciiTheme="minorHAnsi" w:hAnsiTheme="minorHAnsi" w:cstheme="minorHAnsi"/>
                          <w:lang w:eastAsia="en-AU"/>
                        </w:rPr>
                        <w:t xml:space="preserve"> </w:t>
                      </w:r>
                    </w:p>
                    <w:p w:rsidR="00292597" w:rsidRDefault="00292597" w:rsidP="000A26B2">
                      <w:pPr>
                        <w:pStyle w:val="NormalWeb"/>
                        <w:spacing w:before="0" w:beforeAutospacing="0" w:after="0" w:afterAutospacing="0"/>
                        <w:rPr>
                          <w:rFonts w:asciiTheme="minorHAnsi" w:hAnsiTheme="minorHAnsi" w:cstheme="minorHAnsi"/>
                          <w:lang w:eastAsia="en-AU"/>
                        </w:rPr>
                      </w:pPr>
                      <w:r>
                        <w:rPr>
                          <w:rFonts w:asciiTheme="minorHAnsi" w:hAnsiTheme="minorHAnsi" w:cstheme="minorHAnsi"/>
                          <w:lang w:eastAsia="en-AU"/>
                        </w:rPr>
                        <w:t xml:space="preserve"> </w:t>
                      </w:r>
                      <w:r w:rsidR="004A28C5">
                        <w:rPr>
                          <w:rFonts w:asciiTheme="minorHAnsi" w:hAnsiTheme="minorHAnsi" w:cstheme="minorHAnsi"/>
                          <w:lang w:eastAsia="en-AU"/>
                        </w:rPr>
                        <w:t xml:space="preserve"> </w:t>
                      </w:r>
                      <w:r w:rsidRPr="00292597">
                        <w:rPr>
                          <w:rFonts w:asciiTheme="minorHAnsi" w:hAnsiTheme="minorHAnsi" w:cstheme="minorHAnsi"/>
                          <w:lang w:eastAsia="en-AU"/>
                        </w:rPr>
                        <w:t xml:space="preserve">Disability Policies   </w:t>
                      </w:r>
                      <w:r w:rsidR="000F21F4">
                        <w:rPr>
                          <w:rFonts w:asciiTheme="minorHAnsi" w:hAnsiTheme="minorHAnsi" w:cstheme="minorHAnsi"/>
                          <w:lang w:eastAsia="en-AU"/>
                        </w:rPr>
                        <w:t xml:space="preserve">  2</w:t>
                      </w:r>
                      <w:r w:rsidRPr="00292597">
                        <w:rPr>
                          <w:rFonts w:asciiTheme="minorHAnsi" w:hAnsiTheme="minorHAnsi" w:cstheme="minorHAnsi"/>
                          <w:lang w:eastAsia="en-AU"/>
                        </w:rPr>
                        <w:t xml:space="preserve">      </w:t>
                      </w:r>
                      <w:r w:rsidR="004A28C5">
                        <w:rPr>
                          <w:rFonts w:asciiTheme="minorHAnsi" w:hAnsiTheme="minorHAnsi" w:cstheme="minorHAnsi"/>
                          <w:lang w:eastAsia="en-AU"/>
                        </w:rPr>
                        <w:t xml:space="preserve"> </w:t>
                      </w:r>
                      <w:r>
                        <w:rPr>
                          <w:rFonts w:asciiTheme="minorHAnsi" w:hAnsiTheme="minorHAnsi" w:cstheme="minorHAnsi"/>
                          <w:lang w:eastAsia="en-AU"/>
                        </w:rPr>
                        <w:t xml:space="preserve"> </w:t>
                      </w:r>
                    </w:p>
                    <w:p w:rsidR="00292597" w:rsidRPr="00292597" w:rsidRDefault="00292597" w:rsidP="000A26B2">
                      <w:pPr>
                        <w:pStyle w:val="NormalWeb"/>
                        <w:spacing w:before="0" w:beforeAutospacing="0" w:after="0" w:afterAutospacing="0"/>
                        <w:rPr>
                          <w:rFonts w:asciiTheme="minorHAnsi" w:hAnsiTheme="minorHAnsi" w:cstheme="minorHAnsi"/>
                          <w:lang w:eastAsia="en-AU"/>
                        </w:rPr>
                      </w:pPr>
                    </w:p>
                    <w:p w:rsidR="00B05EB9" w:rsidRPr="00292597" w:rsidRDefault="004A28C5" w:rsidP="000A26B2">
                      <w:pPr>
                        <w:pStyle w:val="NormalWeb"/>
                        <w:spacing w:before="0" w:beforeAutospacing="0" w:after="0" w:afterAutospacing="0"/>
                        <w:rPr>
                          <w:rFonts w:asciiTheme="minorHAnsi" w:hAnsiTheme="minorHAnsi" w:cstheme="minorHAnsi"/>
                          <w:lang w:eastAsia="en-AU"/>
                        </w:rPr>
                      </w:pPr>
                      <w:r>
                        <w:rPr>
                          <w:rFonts w:asciiTheme="minorHAnsi" w:hAnsiTheme="minorHAnsi" w:cstheme="minorHAnsi"/>
                          <w:lang w:eastAsia="en-AU"/>
                        </w:rPr>
                        <w:t xml:space="preserve">  Policy check list </w:t>
                      </w:r>
                      <w:r w:rsidR="000F21F4">
                        <w:rPr>
                          <w:rFonts w:asciiTheme="minorHAnsi" w:hAnsiTheme="minorHAnsi" w:cstheme="minorHAnsi"/>
                          <w:lang w:eastAsia="en-AU"/>
                        </w:rPr>
                        <w:t xml:space="preserve">      </w:t>
                      </w:r>
                      <w:r w:rsidR="000F21F4">
                        <w:rPr>
                          <w:rFonts w:asciiTheme="minorHAnsi" w:hAnsiTheme="minorHAnsi" w:cstheme="minorHAnsi"/>
                          <w:lang w:eastAsia="en-AU"/>
                        </w:rPr>
                        <w:t>4</w:t>
                      </w:r>
                      <w:bookmarkStart w:id="1" w:name="_GoBack"/>
                      <w:bookmarkEnd w:id="1"/>
                      <w:r>
                        <w:rPr>
                          <w:rFonts w:asciiTheme="minorHAnsi" w:hAnsiTheme="minorHAnsi" w:cstheme="minorHAnsi"/>
                          <w:lang w:eastAsia="en-AU"/>
                        </w:rPr>
                        <w:t xml:space="preserve">            </w:t>
                      </w:r>
                      <w:r w:rsidR="00292597">
                        <w:rPr>
                          <w:rFonts w:asciiTheme="minorHAnsi" w:hAnsiTheme="minorHAnsi" w:cstheme="minorHAnsi"/>
                          <w:lang w:eastAsia="en-AU"/>
                        </w:rPr>
                        <w:t xml:space="preserve"> </w:t>
                      </w:r>
                      <w:r w:rsidR="00B05EB9" w:rsidRPr="00292597">
                        <w:rPr>
                          <w:rFonts w:asciiTheme="minorHAnsi" w:hAnsiTheme="minorHAnsi" w:cstheme="minorHAnsi"/>
                          <w:lang w:eastAsia="en-AU"/>
                        </w:rPr>
                        <w:t xml:space="preserve">                                      </w:t>
                      </w:r>
                    </w:p>
                    <w:p w:rsidR="00B05EB9" w:rsidRPr="00292597" w:rsidRDefault="00B05EB9" w:rsidP="00D039C6">
                      <w:pPr>
                        <w:pStyle w:val="NormalWeb"/>
                        <w:spacing w:before="0" w:beforeAutospacing="0" w:after="0" w:afterAutospacing="0"/>
                        <w:rPr>
                          <w:rFonts w:asciiTheme="minorHAnsi" w:hAnsiTheme="minorHAnsi" w:cstheme="minorHAnsi"/>
                          <w:lang w:eastAsia="en-AU"/>
                        </w:rPr>
                      </w:pPr>
                    </w:p>
                    <w:p w:rsidR="00B05EB9" w:rsidRPr="00292597" w:rsidRDefault="00B05EB9" w:rsidP="00D039C6">
                      <w:pPr>
                        <w:pStyle w:val="NormalWeb"/>
                        <w:spacing w:before="0" w:beforeAutospacing="0" w:after="0" w:afterAutospacing="0"/>
                        <w:rPr>
                          <w:rFonts w:asciiTheme="minorHAnsi" w:hAnsiTheme="minorHAnsi" w:cstheme="minorHAnsi"/>
                          <w:lang w:eastAsia="en-AU"/>
                        </w:rPr>
                      </w:pPr>
                    </w:p>
                    <w:p w:rsidR="00B05EB9" w:rsidRPr="007D5FC8" w:rsidRDefault="00B05EB9" w:rsidP="00D039C6">
                      <w:pPr>
                        <w:pStyle w:val="NormalWeb"/>
                        <w:spacing w:before="0" w:beforeAutospacing="0" w:after="0" w:afterAutospacing="0"/>
                        <w:rPr>
                          <w:sz w:val="20"/>
                          <w:szCs w:val="20"/>
                          <w:lang w:eastAsia="en-AU"/>
                        </w:rPr>
                      </w:pPr>
                      <w:r w:rsidRPr="007D5FC8">
                        <w:rPr>
                          <w:sz w:val="20"/>
                          <w:szCs w:val="20"/>
                          <w:lang w:eastAsia="en-AU"/>
                        </w:rPr>
                        <w:tab/>
                        <w:t xml:space="preserve">      </w:t>
                      </w:r>
                      <w:r>
                        <w:rPr>
                          <w:sz w:val="20"/>
                          <w:szCs w:val="20"/>
                          <w:lang w:eastAsia="en-AU"/>
                        </w:rPr>
                        <w:t xml:space="preserve"> </w:t>
                      </w:r>
                      <w:r w:rsidRPr="007D5FC8">
                        <w:rPr>
                          <w:sz w:val="20"/>
                          <w:szCs w:val="20"/>
                          <w:lang w:eastAsia="en-AU"/>
                        </w:rPr>
                        <w:t xml:space="preserve"> </w:t>
                      </w:r>
                    </w:p>
                    <w:p w:rsidR="00B05EB9" w:rsidRPr="000F2B6D" w:rsidRDefault="00B05EB9" w:rsidP="00D039C6">
                      <w:pPr>
                        <w:pStyle w:val="NormalWeb"/>
                        <w:spacing w:before="0" w:beforeAutospacing="0" w:after="0" w:afterAutospacing="0"/>
                        <w:rPr>
                          <w:sz w:val="16"/>
                          <w:szCs w:val="16"/>
                          <w:lang w:eastAsia="en-AU"/>
                        </w:rPr>
                      </w:pPr>
                      <w:r>
                        <w:rPr>
                          <w:sz w:val="20"/>
                          <w:szCs w:val="20"/>
                          <w:lang w:eastAsia="en-AU"/>
                        </w:rPr>
                        <w:tab/>
                      </w:r>
                    </w:p>
                    <w:p w:rsidR="00B05EB9" w:rsidRDefault="00B05EB9" w:rsidP="00D039C6">
                      <w:pPr>
                        <w:pStyle w:val="NormalWeb"/>
                        <w:spacing w:before="0" w:beforeAutospacing="0" w:after="0" w:afterAutospacing="0"/>
                        <w:rPr>
                          <w:sz w:val="20"/>
                          <w:szCs w:val="20"/>
                          <w:lang w:eastAsia="en-AU"/>
                        </w:rPr>
                      </w:pPr>
                    </w:p>
                    <w:p w:rsidR="00B05EB9" w:rsidRDefault="00B05EB9" w:rsidP="00D039C6">
                      <w:pPr>
                        <w:pStyle w:val="NormalWeb"/>
                        <w:spacing w:before="0" w:beforeAutospacing="0" w:after="0" w:afterAutospacing="0"/>
                        <w:rPr>
                          <w:sz w:val="20"/>
                          <w:szCs w:val="20"/>
                          <w:lang w:eastAsia="en-AU"/>
                        </w:rPr>
                      </w:pPr>
                    </w:p>
                    <w:p w:rsidR="00B05EB9" w:rsidRPr="00897CD1" w:rsidRDefault="00B05EB9" w:rsidP="00D039C6">
                      <w:pPr>
                        <w:pStyle w:val="NormalWeb"/>
                        <w:spacing w:before="0" w:beforeAutospacing="0" w:after="0" w:afterAutospacing="0"/>
                        <w:rPr>
                          <w:sz w:val="20"/>
                          <w:szCs w:val="20"/>
                          <w:lang w:eastAsia="en-AU"/>
                        </w:rPr>
                      </w:pPr>
                    </w:p>
                    <w:p w:rsidR="00B05EB9" w:rsidRPr="00B46CFA" w:rsidRDefault="00B05EB9" w:rsidP="00D039C6">
                      <w:pPr>
                        <w:pStyle w:val="NormalWeb"/>
                        <w:spacing w:before="0" w:beforeAutospacing="0" w:after="0" w:afterAutospacing="0"/>
                        <w:rPr>
                          <w:rFonts w:ascii="Arial" w:eastAsia="Times New Roman" w:hAnsi="Arial" w:cs="Times New Roman"/>
                        </w:rPr>
                      </w:pPr>
                    </w:p>
                    <w:p w:rsidR="00B05EB9" w:rsidRDefault="00B05EB9" w:rsidP="00D039C6"/>
                    <w:p w:rsidR="00B05EB9" w:rsidRDefault="00B05EB9" w:rsidP="00D039C6"/>
                    <w:p w:rsidR="00B05EB9" w:rsidRDefault="00B05EB9" w:rsidP="00D039C6"/>
                    <w:p w:rsidR="00B05EB9" w:rsidRDefault="00B05EB9" w:rsidP="00D039C6"/>
                    <w:p w:rsidR="00B05EB9" w:rsidRDefault="00B05EB9" w:rsidP="00D039C6"/>
                    <w:p w:rsidR="00B05EB9" w:rsidRDefault="00B05EB9" w:rsidP="00D039C6"/>
                    <w:p w:rsidR="00B05EB9" w:rsidRDefault="00B05EB9" w:rsidP="00D039C6">
                      <w:pPr>
                        <w:rPr>
                          <w:color w:val="000000"/>
                          <w:kern w:val="28"/>
                        </w:rPr>
                      </w:pPr>
                    </w:p>
                    <w:p w:rsidR="00B05EB9" w:rsidRDefault="00B05EB9" w:rsidP="00D039C6">
                      <w:pPr>
                        <w:rPr>
                          <w:color w:val="000000"/>
                          <w:kern w:val="28"/>
                          <w:sz w:val="22"/>
                          <w:szCs w:val="22"/>
                        </w:rPr>
                      </w:pPr>
                    </w:p>
                    <w:p w:rsidR="00B05EB9" w:rsidRDefault="00B05EB9" w:rsidP="00D039C6">
                      <w:pPr>
                        <w:rPr>
                          <w:rFonts w:ascii="Tahoma" w:hAnsi="Tahoma" w:cs="Tahoma"/>
                          <w:color w:val="000000"/>
                          <w:kern w:val="28"/>
                        </w:rPr>
                      </w:pPr>
                    </w:p>
                    <w:p w:rsidR="00B05EB9" w:rsidRDefault="00B05EB9" w:rsidP="00D039C6">
                      <w:pPr>
                        <w:rPr>
                          <w:rFonts w:ascii="Tahoma" w:hAnsi="Tahoma" w:cs="Tahoma"/>
                          <w:color w:val="000000"/>
                          <w:kern w:val="28"/>
                        </w:rPr>
                      </w:pPr>
                    </w:p>
                    <w:p w:rsidR="00B05EB9" w:rsidRDefault="00B05EB9" w:rsidP="00D039C6">
                      <w:pPr>
                        <w:rPr>
                          <w:rFonts w:ascii="Tahoma" w:hAnsi="Tahoma" w:cs="Tahoma"/>
                          <w:color w:val="000000"/>
                          <w:kern w:val="28"/>
                        </w:rPr>
                      </w:pPr>
                    </w:p>
                    <w:p w:rsidR="00B05EB9" w:rsidRDefault="00B05EB9" w:rsidP="00D039C6">
                      <w:pPr>
                        <w:rPr>
                          <w:rFonts w:ascii="Tahoma" w:hAnsi="Tahoma" w:cs="Tahoma"/>
                          <w:color w:val="000000"/>
                          <w:kern w:val="28"/>
                        </w:rPr>
                      </w:pPr>
                    </w:p>
                    <w:p w:rsidR="00B05EB9" w:rsidRDefault="00B05EB9" w:rsidP="00D039C6">
                      <w:pPr>
                        <w:rPr>
                          <w:rFonts w:ascii="Tahoma" w:hAnsi="Tahoma" w:cs="Tahoma"/>
                          <w:color w:val="000000"/>
                          <w:kern w:val="28"/>
                        </w:rPr>
                      </w:pPr>
                    </w:p>
                  </w:txbxContent>
                </v:textbox>
                <w10:wrap type="square"/>
              </v:rect>
            </w:pict>
          </mc:Fallback>
        </mc:AlternateContent>
      </w:r>
      <w:r w:rsidR="00292597" w:rsidRPr="004A28C5">
        <w:rPr>
          <w:rFonts w:ascii="Calibri" w:hAnsi="Calibri"/>
          <w:b/>
          <w:bCs/>
          <w:color w:val="000000"/>
          <w:sz w:val="20"/>
          <w:szCs w:val="20"/>
        </w:rPr>
        <w:t xml:space="preserve">            </w:t>
      </w:r>
    </w:p>
    <w:p w:rsidR="000D0B72" w:rsidRDefault="000D0B72" w:rsidP="008F1A30">
      <w:pPr>
        <w:ind w:left="720"/>
        <w:rPr>
          <w:rFonts w:asciiTheme="minorHAnsi" w:hAnsiTheme="minorHAnsi" w:cstheme="minorHAnsi"/>
          <w:sz w:val="22"/>
          <w:szCs w:val="22"/>
        </w:rPr>
      </w:pPr>
      <w:r w:rsidRPr="000D0B72">
        <w:rPr>
          <w:rFonts w:asciiTheme="minorHAnsi" w:hAnsiTheme="minorHAnsi" w:cstheme="minorHAnsi"/>
          <w:sz w:val="22"/>
          <w:szCs w:val="22"/>
        </w:rPr>
        <w:t>Although</w:t>
      </w:r>
      <w:r>
        <w:rPr>
          <w:rFonts w:asciiTheme="minorHAnsi" w:hAnsiTheme="minorHAnsi" w:cstheme="minorHAnsi"/>
          <w:sz w:val="22"/>
          <w:szCs w:val="22"/>
        </w:rPr>
        <w:t>, as usual the year seems to have sped by, for many of us it has been tough year of balancing diminishing budgets and meeting increased demands. So we wish all of you an easier (well we can hope!) and more prosperous 2013.</w:t>
      </w:r>
    </w:p>
    <w:p w:rsidR="000D0B72" w:rsidRDefault="000D0B72" w:rsidP="008F1A30">
      <w:pPr>
        <w:ind w:left="720"/>
        <w:rPr>
          <w:rFonts w:asciiTheme="minorHAnsi" w:hAnsiTheme="minorHAnsi" w:cstheme="minorHAnsi"/>
          <w:sz w:val="22"/>
          <w:szCs w:val="22"/>
        </w:rPr>
      </w:pPr>
    </w:p>
    <w:p w:rsidR="008F1A30" w:rsidRPr="008F1A30" w:rsidRDefault="008F1A30" w:rsidP="008F1A30">
      <w:pPr>
        <w:ind w:left="720"/>
        <w:rPr>
          <w:rFonts w:asciiTheme="minorHAnsi" w:hAnsiTheme="minorHAnsi" w:cstheme="minorHAnsi"/>
          <w:b/>
          <w:sz w:val="28"/>
          <w:szCs w:val="28"/>
        </w:rPr>
      </w:pPr>
      <w:r>
        <w:rPr>
          <w:rFonts w:asciiTheme="minorHAnsi" w:hAnsiTheme="minorHAnsi" w:cstheme="minorHAnsi"/>
          <w:b/>
          <w:sz w:val="28"/>
          <w:szCs w:val="28"/>
        </w:rPr>
        <w:t>News</w:t>
      </w:r>
    </w:p>
    <w:p w:rsidR="000D0B72" w:rsidRPr="000D0B72" w:rsidRDefault="000D0B72" w:rsidP="008F1A30">
      <w:pPr>
        <w:ind w:left="720"/>
        <w:rPr>
          <w:rFonts w:asciiTheme="minorHAnsi" w:hAnsiTheme="minorHAnsi" w:cstheme="minorHAnsi"/>
          <w:b/>
        </w:rPr>
      </w:pPr>
      <w:r w:rsidRPr="000D0B72">
        <w:rPr>
          <w:rFonts w:asciiTheme="minorHAnsi" w:hAnsiTheme="minorHAnsi" w:cstheme="minorHAnsi"/>
          <w:b/>
        </w:rPr>
        <w:t>The Robyn Murray Awards</w:t>
      </w:r>
    </w:p>
    <w:p w:rsidR="00BB3CF3" w:rsidRPr="000D0B72" w:rsidRDefault="000D0B72" w:rsidP="008F1A30">
      <w:pPr>
        <w:ind w:left="720"/>
        <w:rPr>
          <w:rFonts w:asciiTheme="minorHAnsi" w:hAnsiTheme="minorHAnsi" w:cstheme="minorHAnsi"/>
          <w:sz w:val="22"/>
          <w:szCs w:val="22"/>
        </w:rPr>
      </w:pPr>
      <w:r w:rsidRPr="000D0B72">
        <w:rPr>
          <w:rFonts w:asciiTheme="minorHAnsi" w:hAnsiTheme="minorHAnsi" w:cstheme="minorHAnsi"/>
          <w:sz w:val="22"/>
          <w:szCs w:val="22"/>
        </w:rPr>
        <w:t>I</w:t>
      </w:r>
      <w:r w:rsidR="00BB3CF3" w:rsidRPr="000D0B72">
        <w:rPr>
          <w:rFonts w:asciiTheme="minorHAnsi" w:hAnsiTheme="minorHAnsi" w:cstheme="minorHAnsi"/>
          <w:sz w:val="22"/>
          <w:szCs w:val="22"/>
        </w:rPr>
        <w:t>n honour of the memory of Robyn Murray, former manager of Japara Neighbourhood House and Glen Park Community Centre; the CHAOS Network established the Robyn Murray Award in 20</w:t>
      </w:r>
      <w:r w:rsidR="004161B8">
        <w:rPr>
          <w:rFonts w:asciiTheme="minorHAnsi" w:hAnsiTheme="minorHAnsi" w:cstheme="minorHAnsi"/>
          <w:sz w:val="22"/>
          <w:szCs w:val="22"/>
        </w:rPr>
        <w:t>1</w:t>
      </w:r>
      <w:r w:rsidR="00BB3CF3" w:rsidRPr="000D0B72">
        <w:rPr>
          <w:rFonts w:asciiTheme="minorHAnsi" w:hAnsiTheme="minorHAnsi" w:cstheme="minorHAnsi"/>
          <w:sz w:val="22"/>
          <w:szCs w:val="22"/>
        </w:rPr>
        <w:t>1, to recognise individuals, projects or organisations that embrace and practice inclusiveness.</w:t>
      </w:r>
    </w:p>
    <w:p w:rsidR="00BB3CF3" w:rsidRPr="000D0B72" w:rsidRDefault="004161B8" w:rsidP="008F1A30">
      <w:pPr>
        <w:rPr>
          <w:rFonts w:asciiTheme="minorHAnsi" w:hAnsiTheme="minorHAnsi" w:cstheme="minorHAnsi"/>
          <w:sz w:val="22"/>
          <w:szCs w:val="22"/>
        </w:rPr>
      </w:pPr>
      <w:r w:rsidRPr="000D0B72">
        <w:rPr>
          <w:rFonts w:asciiTheme="minorHAnsi" w:hAnsiTheme="minorHAnsi" w:cstheme="minorHAnsi"/>
          <w:noProof/>
          <w:sz w:val="22"/>
          <w:szCs w:val="22"/>
          <w:lang w:eastAsia="en-AU"/>
        </w:rPr>
        <mc:AlternateContent>
          <mc:Choice Requires="wps">
            <w:drawing>
              <wp:anchor distT="0" distB="0" distL="114300" distR="114300" simplePos="0" relativeHeight="251659776" behindDoc="0" locked="0" layoutInCell="1" allowOverlap="1" wp14:anchorId="0C1440F7" wp14:editId="000CED2C">
                <wp:simplePos x="0" y="0"/>
                <wp:positionH relativeFrom="column">
                  <wp:posOffset>-1627505</wp:posOffset>
                </wp:positionH>
                <wp:positionV relativeFrom="paragraph">
                  <wp:posOffset>275590</wp:posOffset>
                </wp:positionV>
                <wp:extent cx="1981200" cy="3924300"/>
                <wp:effectExtent l="0" t="0" r="19050"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924300"/>
                        </a:xfrm>
                        <a:prstGeom prst="rect">
                          <a:avLst/>
                        </a:prstGeom>
                        <a:solidFill>
                          <a:srgbClr val="FFFFFF"/>
                        </a:solidFill>
                        <a:ln w="9525">
                          <a:solidFill>
                            <a:srgbClr val="000000"/>
                          </a:solidFill>
                          <a:miter lim="800000"/>
                          <a:headEnd/>
                          <a:tailEnd/>
                        </a:ln>
                      </wps:spPr>
                      <wps:txbx>
                        <w:txbxContent>
                          <w:p w:rsidR="00B05EB9" w:rsidRPr="003C3849" w:rsidRDefault="00B05EB9" w:rsidP="00C0226D">
                            <w:pPr>
                              <w:shd w:val="clear" w:color="auto" w:fill="E6E6E6"/>
                              <w:rPr>
                                <w:rFonts w:ascii="Frutiger" w:hAnsi="Frutiger" w:cs="Frutiger"/>
                                <w:b/>
                                <w:i/>
                              </w:rPr>
                            </w:pPr>
                            <w:r w:rsidRPr="00DE052D">
                              <w:rPr>
                                <w:rFonts w:ascii="Broadway" w:hAnsi="Broadway" w:cs="Frutiger"/>
                              </w:rPr>
                              <w:t xml:space="preserve">Affordable Video Production &amp; Duplication Services  </w:t>
                            </w:r>
                            <w:r>
                              <w:rPr>
                                <w:rFonts w:ascii="Frutiger" w:hAnsi="Frutiger" w:cs="Frutiger"/>
                                <w:b/>
                                <w:i/>
                              </w:rPr>
                              <w:t xml:space="preserve">                      </w:t>
                            </w:r>
                          </w:p>
                          <w:p w:rsidR="00B05EB9" w:rsidRPr="00DE052D" w:rsidRDefault="00B05EB9" w:rsidP="00C0226D">
                            <w:pPr>
                              <w:shd w:val="clear" w:color="auto" w:fill="E6E6E6"/>
                              <w:rPr>
                                <w:color w:val="000000"/>
                                <w:kern w:val="28"/>
                                <w:sz w:val="20"/>
                                <w:szCs w:val="20"/>
                              </w:rPr>
                            </w:pPr>
                            <w:r w:rsidRPr="00DE052D">
                              <w:rPr>
                                <w:sz w:val="20"/>
                                <w:szCs w:val="20"/>
                              </w:rPr>
                              <w:t>Challenge Multimedia provides low cost professional</w:t>
                            </w:r>
                          </w:p>
                          <w:p w:rsidR="00B05EB9" w:rsidRPr="00DE052D" w:rsidRDefault="00B05EB9"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video production and editing</w:t>
                            </w:r>
                          </w:p>
                          <w:p w:rsidR="00B05EB9" w:rsidRPr="00DE052D" w:rsidRDefault="00B05EB9"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duplication and associated services</w:t>
                            </w:r>
                          </w:p>
                          <w:p w:rsidR="00B05EB9" w:rsidRPr="00DE052D" w:rsidRDefault="00B05EB9" w:rsidP="008F1A30">
                            <w:pPr>
                              <w:pStyle w:val="BodyText"/>
                              <w:shd w:val="clear" w:color="auto" w:fill="E6E6E6"/>
                              <w:jc w:val="left"/>
                            </w:pPr>
                            <w:r w:rsidRPr="00DE052D">
                              <w:t>Gi</w:t>
                            </w:r>
                            <w:r>
                              <w:t xml:space="preserve">ve your application, website or </w:t>
                            </w:r>
                            <w:r w:rsidRPr="00DE052D">
                              <w:t>function the edge by showing film or digital pictures to tell a story.</w:t>
                            </w:r>
                          </w:p>
                          <w:p w:rsidR="00B05EB9" w:rsidRPr="003650EB" w:rsidRDefault="00B05EB9" w:rsidP="00B05EB9">
                            <w:pPr>
                              <w:pStyle w:val="BodyText"/>
                              <w:shd w:val="clear" w:color="auto" w:fill="E6E6E6"/>
                              <w:jc w:val="left"/>
                              <w:rPr>
                                <w:color w:val="000000"/>
                                <w:kern w:val="28"/>
                                <w:sz w:val="16"/>
                                <w:szCs w:val="16"/>
                              </w:rPr>
                            </w:pPr>
                          </w:p>
                          <w:p w:rsidR="00B05EB9" w:rsidRPr="00DE052D" w:rsidRDefault="00B05EB9" w:rsidP="00B05EB9">
                            <w:pPr>
                              <w:shd w:val="clear" w:color="auto" w:fill="E6E6E6"/>
                              <w:rPr>
                                <w:color w:val="000000"/>
                                <w:kern w:val="28"/>
                                <w:sz w:val="20"/>
                                <w:szCs w:val="20"/>
                              </w:rPr>
                            </w:pPr>
                            <w:proofErr w:type="spellStart"/>
                            <w:r>
                              <w:rPr>
                                <w:sz w:val="20"/>
                                <w:szCs w:val="20"/>
                              </w:rPr>
                              <w:t>P</w:t>
                            </w:r>
                            <w:r w:rsidRPr="00DE052D">
                              <w:rPr>
                                <w:sz w:val="20"/>
                                <w:szCs w:val="20"/>
                              </w:rPr>
                              <w:t>h</w:t>
                            </w:r>
                            <w:proofErr w:type="spellEnd"/>
                            <w:r w:rsidRPr="00DE052D">
                              <w:rPr>
                                <w:sz w:val="20"/>
                                <w:szCs w:val="20"/>
                              </w:rPr>
                              <w:t>: 9916 5834</w:t>
                            </w:r>
                            <w:r w:rsidRPr="00B05EB9">
                              <w:rPr>
                                <w:color w:val="000000"/>
                                <w:kern w:val="28"/>
                                <w:sz w:val="16"/>
                                <w:szCs w:val="16"/>
                              </w:rPr>
                              <w:t xml:space="preserve"> </w:t>
                            </w:r>
                            <w:r w:rsidRPr="00B05EB9">
                              <w:rPr>
                                <w:color w:val="000000"/>
                                <w:kern w:val="28"/>
                                <w:sz w:val="18"/>
                                <w:szCs w:val="18"/>
                              </w:rPr>
                              <w:t>or email</w:t>
                            </w:r>
                            <w:r>
                              <w:rPr>
                                <w:color w:val="000000"/>
                                <w:kern w:val="28"/>
                                <w:sz w:val="16"/>
                                <w:szCs w:val="16"/>
                              </w:rPr>
                              <w:t xml:space="preserve"> </w:t>
                            </w:r>
                            <w:hyperlink r:id="rId12" w:history="1">
                              <w:r w:rsidRPr="00357F53">
                                <w:rPr>
                                  <w:rStyle w:val="Hyperlink"/>
                                  <w:sz w:val="20"/>
                                  <w:szCs w:val="20"/>
                                </w:rPr>
                                <w:t>michael.christofas@yooralla. com.au</w:t>
                              </w:r>
                            </w:hyperlink>
                          </w:p>
                          <w:p w:rsidR="00B05EB9" w:rsidRPr="003650EB" w:rsidRDefault="00B05EB9" w:rsidP="00B05EB9">
                            <w:pPr>
                              <w:shd w:val="clear" w:color="auto" w:fill="E6E6E6"/>
                              <w:jc w:val="both"/>
                              <w:rPr>
                                <w:color w:val="000000"/>
                                <w:kern w:val="28"/>
                                <w:sz w:val="16"/>
                                <w:szCs w:val="16"/>
                              </w:rPr>
                            </w:pPr>
                          </w:p>
                          <w:p w:rsidR="00B05EB9" w:rsidRPr="00DE052D" w:rsidRDefault="00B05EB9" w:rsidP="00B05EB9">
                            <w:pPr>
                              <w:pStyle w:val="BodyText2"/>
                              <w:shd w:val="clear" w:color="auto" w:fill="E6E6E6"/>
                            </w:pPr>
                            <w:r w:rsidRPr="00DE052D">
                              <w:t xml:space="preserve">Challenge Multimedia is a Yooralla enterprise that supports people with disabilities…  </w:t>
                            </w:r>
                          </w:p>
                          <w:p w:rsidR="00B05EB9" w:rsidRDefault="00B05EB9" w:rsidP="00C0226D">
                            <w:r w:rsidRPr="008F1A30">
                              <w:rPr>
                                <w:noProof/>
                                <w:lang w:eastAsia="en-AU"/>
                              </w:rPr>
                              <w:drawing>
                                <wp:inline distT="0" distB="0" distL="0" distR="0" wp14:anchorId="06B0AA6E" wp14:editId="42870119">
                                  <wp:extent cx="1790700" cy="638175"/>
                                  <wp:effectExtent l="0" t="0" r="0" b="9525"/>
                                  <wp:docPr id="3" name="Picture 3" descr="Hori_grey_10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_grey_10x20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128.15pt;margin-top:21.7pt;width:156pt;height:3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">
                <v:textbox>
                  <w:txbxContent>
                    <w:p w:rsidR="00B05EB9" w:rsidRPr="003C3849" w:rsidRDefault="00B05EB9" w:rsidP="00C0226D">
                      <w:pPr>
                        <w:shd w:val="clear" w:color="auto" w:fill="E6E6E6"/>
                        <w:rPr>
                          <w:rFonts w:ascii="Frutiger" w:hAnsi="Frutiger" w:cs="Frutiger"/>
                          <w:b/>
                          <w:i/>
                        </w:rPr>
                      </w:pPr>
                      <w:r w:rsidRPr="00DE052D">
                        <w:rPr>
                          <w:rFonts w:ascii="Broadway" w:hAnsi="Broadway" w:cs="Frutiger"/>
                        </w:rPr>
                        <w:t xml:space="preserve">Affordable Video Production &amp; Duplication Services  </w:t>
                      </w:r>
                      <w:r>
                        <w:rPr>
                          <w:rFonts w:ascii="Frutiger" w:hAnsi="Frutiger" w:cs="Frutiger"/>
                          <w:b/>
                          <w:i/>
                        </w:rPr>
                        <w:t xml:space="preserve">                      </w:t>
                      </w:r>
                    </w:p>
                    <w:p w:rsidR="00B05EB9" w:rsidRPr="00DE052D" w:rsidRDefault="00B05EB9" w:rsidP="00C0226D">
                      <w:pPr>
                        <w:shd w:val="clear" w:color="auto" w:fill="E6E6E6"/>
                        <w:rPr>
                          <w:color w:val="000000"/>
                          <w:kern w:val="28"/>
                          <w:sz w:val="20"/>
                          <w:szCs w:val="20"/>
                        </w:rPr>
                      </w:pPr>
                      <w:r w:rsidRPr="00DE052D">
                        <w:rPr>
                          <w:sz w:val="20"/>
                          <w:szCs w:val="20"/>
                        </w:rPr>
                        <w:t>Challenge Multimedia provides low cost professional</w:t>
                      </w:r>
                    </w:p>
                    <w:p w:rsidR="00B05EB9" w:rsidRPr="00DE052D" w:rsidRDefault="00B05EB9"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video production and editing</w:t>
                      </w:r>
                    </w:p>
                    <w:p w:rsidR="00B05EB9" w:rsidRPr="00DE052D" w:rsidRDefault="00B05EB9"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duplication and associated services</w:t>
                      </w:r>
                    </w:p>
                    <w:p w:rsidR="00B05EB9" w:rsidRPr="00DE052D" w:rsidRDefault="00B05EB9" w:rsidP="008F1A30">
                      <w:pPr>
                        <w:pStyle w:val="BodyText"/>
                        <w:shd w:val="clear" w:color="auto" w:fill="E6E6E6"/>
                        <w:jc w:val="left"/>
                      </w:pPr>
                      <w:r w:rsidRPr="00DE052D">
                        <w:t>Gi</w:t>
                      </w:r>
                      <w:r>
                        <w:t xml:space="preserve">ve your application, website or </w:t>
                      </w:r>
                      <w:r w:rsidRPr="00DE052D">
                        <w:t>function the edge by showing film or digital pictures to tell a story.</w:t>
                      </w:r>
                    </w:p>
                    <w:p w:rsidR="00B05EB9" w:rsidRPr="003650EB" w:rsidRDefault="00B05EB9" w:rsidP="00B05EB9">
                      <w:pPr>
                        <w:pStyle w:val="BodyText"/>
                        <w:shd w:val="clear" w:color="auto" w:fill="E6E6E6"/>
                        <w:jc w:val="left"/>
                        <w:rPr>
                          <w:color w:val="000000"/>
                          <w:kern w:val="28"/>
                          <w:sz w:val="16"/>
                          <w:szCs w:val="16"/>
                        </w:rPr>
                      </w:pPr>
                    </w:p>
                    <w:p w:rsidR="00B05EB9" w:rsidRPr="00DE052D" w:rsidRDefault="00B05EB9" w:rsidP="00B05EB9">
                      <w:pPr>
                        <w:shd w:val="clear" w:color="auto" w:fill="E6E6E6"/>
                        <w:rPr>
                          <w:color w:val="000000"/>
                          <w:kern w:val="28"/>
                          <w:sz w:val="20"/>
                          <w:szCs w:val="20"/>
                        </w:rPr>
                      </w:pPr>
                      <w:proofErr w:type="spellStart"/>
                      <w:r>
                        <w:rPr>
                          <w:sz w:val="20"/>
                          <w:szCs w:val="20"/>
                        </w:rPr>
                        <w:t>P</w:t>
                      </w:r>
                      <w:r w:rsidRPr="00DE052D">
                        <w:rPr>
                          <w:sz w:val="20"/>
                          <w:szCs w:val="20"/>
                        </w:rPr>
                        <w:t>h</w:t>
                      </w:r>
                      <w:proofErr w:type="spellEnd"/>
                      <w:r w:rsidRPr="00DE052D">
                        <w:rPr>
                          <w:sz w:val="20"/>
                          <w:szCs w:val="20"/>
                        </w:rPr>
                        <w:t>: 9916 5834</w:t>
                      </w:r>
                      <w:r w:rsidRPr="00B05EB9">
                        <w:rPr>
                          <w:color w:val="000000"/>
                          <w:kern w:val="28"/>
                          <w:sz w:val="16"/>
                          <w:szCs w:val="16"/>
                        </w:rPr>
                        <w:t xml:space="preserve"> </w:t>
                      </w:r>
                      <w:r w:rsidRPr="00B05EB9">
                        <w:rPr>
                          <w:color w:val="000000"/>
                          <w:kern w:val="28"/>
                          <w:sz w:val="18"/>
                          <w:szCs w:val="18"/>
                        </w:rPr>
                        <w:t>or email</w:t>
                      </w:r>
                      <w:r>
                        <w:rPr>
                          <w:color w:val="000000"/>
                          <w:kern w:val="28"/>
                          <w:sz w:val="16"/>
                          <w:szCs w:val="16"/>
                        </w:rPr>
                        <w:t xml:space="preserve"> </w:t>
                      </w:r>
                      <w:hyperlink r:id="rId14" w:history="1">
                        <w:r w:rsidRPr="00357F53">
                          <w:rPr>
                            <w:rStyle w:val="Hyperlink"/>
                            <w:sz w:val="20"/>
                            <w:szCs w:val="20"/>
                          </w:rPr>
                          <w:t>michael.christofas@yooralla. com.au</w:t>
                        </w:r>
                      </w:hyperlink>
                    </w:p>
                    <w:p w:rsidR="00B05EB9" w:rsidRPr="003650EB" w:rsidRDefault="00B05EB9" w:rsidP="00B05EB9">
                      <w:pPr>
                        <w:shd w:val="clear" w:color="auto" w:fill="E6E6E6"/>
                        <w:jc w:val="both"/>
                        <w:rPr>
                          <w:color w:val="000000"/>
                          <w:kern w:val="28"/>
                          <w:sz w:val="16"/>
                          <w:szCs w:val="16"/>
                        </w:rPr>
                      </w:pPr>
                    </w:p>
                    <w:p w:rsidR="00B05EB9" w:rsidRPr="00DE052D" w:rsidRDefault="00B05EB9" w:rsidP="00B05EB9">
                      <w:pPr>
                        <w:pStyle w:val="BodyText2"/>
                        <w:shd w:val="clear" w:color="auto" w:fill="E6E6E6"/>
                      </w:pPr>
                      <w:r w:rsidRPr="00DE052D">
                        <w:t xml:space="preserve">Challenge Multimedia is a Yooralla enterprise that supports people with disabilities…  </w:t>
                      </w:r>
                    </w:p>
                    <w:p w:rsidR="00B05EB9" w:rsidRDefault="00B05EB9" w:rsidP="00C0226D">
                      <w:r w:rsidRPr="008F1A30">
                        <w:rPr>
                          <w:noProof/>
                          <w:lang w:eastAsia="en-AU"/>
                        </w:rPr>
                        <w:drawing>
                          <wp:inline distT="0" distB="0" distL="0" distR="0" wp14:anchorId="06B0AA6E" wp14:editId="42870119">
                            <wp:extent cx="1790700" cy="638175"/>
                            <wp:effectExtent l="0" t="0" r="0" b="9525"/>
                            <wp:docPr id="3" name="Picture 3" descr="Hori_grey_10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_grey_10x20c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a:ln>
                                      <a:noFill/>
                                    </a:ln>
                                  </pic:spPr>
                                </pic:pic>
                              </a:graphicData>
                            </a:graphic>
                          </wp:inline>
                        </w:drawing>
                      </w:r>
                    </w:p>
                  </w:txbxContent>
                </v:textbox>
              </v:shape>
            </w:pict>
          </mc:Fallback>
        </mc:AlternateContent>
      </w:r>
      <w:r w:rsidR="00BB3CF3" w:rsidRPr="000D0B72">
        <w:rPr>
          <w:rFonts w:asciiTheme="minorHAnsi" w:hAnsiTheme="minorHAnsi" w:cstheme="minorHAnsi"/>
          <w:sz w:val="22"/>
          <w:szCs w:val="22"/>
        </w:rPr>
        <w:t>This year’s award recipients, including excerpts from their nominations, were</w:t>
      </w:r>
      <w:r w:rsidR="008F1A30">
        <w:rPr>
          <w:rFonts w:asciiTheme="minorHAnsi" w:hAnsiTheme="minorHAnsi" w:cstheme="minorHAnsi"/>
          <w:sz w:val="22"/>
          <w:szCs w:val="22"/>
        </w:rPr>
        <w:t>:</w:t>
      </w:r>
      <w:r w:rsidR="008F1A30">
        <w:rPr>
          <w:rFonts w:asciiTheme="minorHAnsi" w:hAnsiTheme="minorHAnsi" w:cstheme="minorHAnsi"/>
          <w:sz w:val="22"/>
          <w:szCs w:val="22"/>
        </w:rPr>
        <w:br/>
      </w:r>
    </w:p>
    <w:p w:rsidR="00BB3CF3" w:rsidRPr="000D0B72" w:rsidRDefault="00BB3CF3" w:rsidP="008F1A30">
      <w:pPr>
        <w:ind w:left="2880"/>
        <w:rPr>
          <w:rFonts w:asciiTheme="minorHAnsi" w:hAnsiTheme="minorHAnsi" w:cstheme="minorHAnsi"/>
          <w:b/>
          <w:sz w:val="22"/>
          <w:szCs w:val="22"/>
        </w:rPr>
      </w:pPr>
      <w:r w:rsidRPr="000D0B72">
        <w:rPr>
          <w:rFonts w:asciiTheme="minorHAnsi" w:hAnsiTheme="minorHAnsi" w:cstheme="minorHAnsi"/>
          <w:b/>
          <w:sz w:val="22"/>
          <w:szCs w:val="22"/>
        </w:rPr>
        <w:t>Fit Kids Club: Yarra Centre, Yarra Junction</w:t>
      </w:r>
    </w:p>
    <w:p w:rsidR="00BB3CF3" w:rsidRPr="000D0B72" w:rsidRDefault="00BB3CF3" w:rsidP="008F1A30">
      <w:pPr>
        <w:ind w:left="2880"/>
        <w:rPr>
          <w:rFonts w:asciiTheme="minorHAnsi" w:hAnsiTheme="minorHAnsi" w:cstheme="minorHAnsi"/>
          <w:sz w:val="22"/>
          <w:szCs w:val="22"/>
        </w:rPr>
      </w:pPr>
      <w:r w:rsidRPr="000D0B72">
        <w:rPr>
          <w:rFonts w:asciiTheme="minorHAnsi" w:hAnsiTheme="minorHAnsi" w:cstheme="minorHAnsi"/>
          <w:sz w:val="22"/>
          <w:szCs w:val="22"/>
        </w:rPr>
        <w:t>Fit Kids Club, through its diverse participation encourages the inclusion of both children with and without disabilities providing children with disabilities the opportunity to make friends and for children without a disability to participate in an activity that indorse</w:t>
      </w:r>
      <w:r w:rsidR="000F21F4">
        <w:rPr>
          <w:rFonts w:asciiTheme="minorHAnsi" w:hAnsiTheme="minorHAnsi" w:cstheme="minorHAnsi"/>
          <w:sz w:val="22"/>
          <w:szCs w:val="22"/>
        </w:rPr>
        <w:t>s inclusion by being inclusive.</w:t>
      </w:r>
    </w:p>
    <w:p w:rsidR="00BB3CF3" w:rsidRPr="000D0B72" w:rsidRDefault="00BB3CF3" w:rsidP="008F1A30">
      <w:pPr>
        <w:ind w:left="2880"/>
        <w:rPr>
          <w:rFonts w:asciiTheme="minorHAnsi" w:hAnsiTheme="minorHAnsi" w:cstheme="minorHAnsi"/>
          <w:b/>
          <w:sz w:val="22"/>
          <w:szCs w:val="22"/>
        </w:rPr>
      </w:pPr>
      <w:r w:rsidRPr="000D0B72">
        <w:rPr>
          <w:rFonts w:asciiTheme="minorHAnsi" w:hAnsiTheme="minorHAnsi" w:cstheme="minorHAnsi"/>
          <w:b/>
          <w:sz w:val="22"/>
          <w:szCs w:val="22"/>
        </w:rPr>
        <w:t xml:space="preserve">Avenue Neighbourhood House@ </w:t>
      </w:r>
      <w:proofErr w:type="spellStart"/>
      <w:r w:rsidRPr="000D0B72">
        <w:rPr>
          <w:rFonts w:asciiTheme="minorHAnsi" w:hAnsiTheme="minorHAnsi" w:cstheme="minorHAnsi"/>
          <w:b/>
          <w:sz w:val="22"/>
          <w:szCs w:val="22"/>
        </w:rPr>
        <w:t>Eley</w:t>
      </w:r>
      <w:proofErr w:type="spellEnd"/>
    </w:p>
    <w:p w:rsidR="00BB3CF3" w:rsidRPr="000D0B72" w:rsidRDefault="00BB3CF3" w:rsidP="008F1A30">
      <w:pPr>
        <w:ind w:left="2880"/>
        <w:rPr>
          <w:rFonts w:asciiTheme="minorHAnsi" w:eastAsia="Dotum" w:hAnsiTheme="minorHAnsi" w:cstheme="minorHAnsi"/>
          <w:sz w:val="22"/>
          <w:szCs w:val="22"/>
        </w:rPr>
      </w:pPr>
      <w:r w:rsidRPr="000D0B72">
        <w:rPr>
          <w:rFonts w:asciiTheme="minorHAnsi" w:eastAsia="Dotum" w:hAnsiTheme="minorHAnsi" w:cstheme="minorHAnsi"/>
          <w:sz w:val="22"/>
          <w:szCs w:val="22"/>
        </w:rPr>
        <w:t xml:space="preserve">“People of all abilities, ethnicity, </w:t>
      </w:r>
      <w:proofErr w:type="gramStart"/>
      <w:r w:rsidRPr="000D0B72">
        <w:rPr>
          <w:rFonts w:asciiTheme="minorHAnsi" w:eastAsia="Dotum" w:hAnsiTheme="minorHAnsi" w:cstheme="minorHAnsi"/>
          <w:sz w:val="22"/>
          <w:szCs w:val="22"/>
        </w:rPr>
        <w:t>socio</w:t>
      </w:r>
      <w:proofErr w:type="gramEnd"/>
      <w:r w:rsidRPr="000D0B72">
        <w:rPr>
          <w:rFonts w:asciiTheme="minorHAnsi" w:eastAsia="Dotum" w:hAnsiTheme="minorHAnsi" w:cstheme="minorHAnsi"/>
          <w:sz w:val="22"/>
          <w:szCs w:val="22"/>
        </w:rPr>
        <w:t>-economic, religious and cultural backgrounds are actively encouraged and supported to participate in all areas of the House.   We actively seek to widen our connection with all areas of the local community, while promoting and encouraging staff, volunteers and participants to value and respect diversity.”</w:t>
      </w:r>
    </w:p>
    <w:p w:rsidR="00BB3CF3" w:rsidRPr="000D0B72" w:rsidRDefault="00BB3CF3" w:rsidP="008F1A30">
      <w:pPr>
        <w:ind w:left="2880"/>
        <w:rPr>
          <w:rFonts w:asciiTheme="minorHAnsi" w:eastAsiaTheme="minorHAnsi" w:hAnsiTheme="minorHAnsi" w:cstheme="minorHAnsi"/>
          <w:b/>
          <w:sz w:val="22"/>
          <w:szCs w:val="22"/>
        </w:rPr>
      </w:pPr>
      <w:bookmarkStart w:id="1" w:name="bookmark0"/>
      <w:bookmarkEnd w:id="1"/>
      <w:r w:rsidRPr="000D0B72">
        <w:rPr>
          <w:rFonts w:asciiTheme="minorHAnsi" w:hAnsiTheme="minorHAnsi" w:cstheme="minorHAnsi"/>
          <w:b/>
          <w:sz w:val="22"/>
          <w:szCs w:val="22"/>
        </w:rPr>
        <w:t xml:space="preserve">Healesville Men’s </w:t>
      </w:r>
      <w:proofErr w:type="gramStart"/>
      <w:r w:rsidRPr="000D0B72">
        <w:rPr>
          <w:rFonts w:asciiTheme="minorHAnsi" w:hAnsiTheme="minorHAnsi" w:cstheme="minorHAnsi"/>
          <w:b/>
          <w:sz w:val="22"/>
          <w:szCs w:val="22"/>
        </w:rPr>
        <w:t>Shed</w:t>
      </w:r>
      <w:proofErr w:type="gramEnd"/>
      <w:r w:rsidRPr="000D0B72">
        <w:rPr>
          <w:rFonts w:asciiTheme="minorHAnsi" w:hAnsiTheme="minorHAnsi" w:cstheme="minorHAnsi"/>
          <w:b/>
          <w:sz w:val="22"/>
          <w:szCs w:val="22"/>
        </w:rPr>
        <w:t>: Healesville Living and Learning Centre</w:t>
      </w:r>
    </w:p>
    <w:p w:rsidR="00BB3CF3" w:rsidRPr="000D0B72" w:rsidRDefault="00BB3CF3" w:rsidP="008F1A30">
      <w:pPr>
        <w:pStyle w:val="NormalWeb"/>
        <w:shd w:val="clear" w:color="auto" w:fill="FFFFFF"/>
        <w:spacing w:before="0" w:beforeAutospacing="0"/>
        <w:ind w:left="2880"/>
        <w:jc w:val="both"/>
        <w:rPr>
          <w:rFonts w:asciiTheme="minorHAnsi" w:hAnsiTheme="minorHAnsi" w:cstheme="minorHAnsi"/>
          <w:sz w:val="22"/>
          <w:szCs w:val="22"/>
        </w:rPr>
      </w:pPr>
      <w:r w:rsidRPr="000D0B72">
        <w:rPr>
          <w:rStyle w:val="font01"/>
          <w:rFonts w:asciiTheme="minorHAnsi" w:hAnsiTheme="minorHAnsi" w:cstheme="minorHAnsi"/>
        </w:rPr>
        <w:t xml:space="preserve">The program </w:t>
      </w:r>
      <w:r w:rsidR="004161B8" w:rsidRPr="000D0B72">
        <w:rPr>
          <w:rStyle w:val="font01"/>
          <w:rFonts w:asciiTheme="minorHAnsi" w:hAnsiTheme="minorHAnsi" w:cstheme="minorHAnsi"/>
        </w:rPr>
        <w:t>leaders</w:t>
      </w:r>
      <w:r w:rsidRPr="000D0B72">
        <w:rPr>
          <w:rStyle w:val="font01"/>
          <w:rFonts w:asciiTheme="minorHAnsi" w:hAnsiTheme="minorHAnsi" w:cstheme="minorHAnsi"/>
        </w:rPr>
        <w:t xml:space="preserve"> ensure that the individual contributions by the diverse membership are valued and that their personal needs and circumstances are turned into new opportunities to be embraced.</w:t>
      </w:r>
    </w:p>
    <w:p w:rsidR="007B5CE4" w:rsidRDefault="008F1A30" w:rsidP="00CF279D">
      <w:pPr>
        <w:outlineLvl w:val="0"/>
        <w:rPr>
          <w:rFonts w:asciiTheme="minorHAnsi" w:hAnsiTheme="minorHAnsi" w:cstheme="minorHAnsi"/>
          <w:b/>
          <w:bCs/>
          <w:color w:val="000000"/>
        </w:rPr>
      </w:pP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
          <w:bCs/>
          <w:color w:val="000000"/>
        </w:rPr>
        <w:t>ALA partnership</w:t>
      </w:r>
    </w:p>
    <w:p w:rsidR="008F1A30" w:rsidRPr="008F1A30" w:rsidRDefault="008F1A30" w:rsidP="00CF279D">
      <w:pPr>
        <w:outlineLvl w:val="0"/>
        <w:rPr>
          <w:rFonts w:asciiTheme="minorHAnsi" w:hAnsiTheme="minorHAnsi" w:cstheme="minorHAnsi"/>
          <w:bCs/>
          <w:color w:val="000000"/>
        </w:rPr>
      </w:pP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8F1A30">
        <w:rPr>
          <w:rFonts w:asciiTheme="minorHAnsi" w:hAnsiTheme="minorHAnsi" w:cstheme="minorHAnsi"/>
          <w:bCs/>
          <w:color w:val="000000"/>
        </w:rPr>
        <w:t xml:space="preserve">You </w:t>
      </w:r>
      <w:r>
        <w:rPr>
          <w:rFonts w:asciiTheme="minorHAnsi" w:hAnsiTheme="minorHAnsi" w:cstheme="minorHAnsi"/>
          <w:bCs/>
          <w:color w:val="000000"/>
        </w:rPr>
        <w:t>may have noticed the new logo a</w:t>
      </w:r>
      <w:r w:rsidR="004A28C5">
        <w:rPr>
          <w:rFonts w:asciiTheme="minorHAnsi" w:hAnsiTheme="minorHAnsi" w:cstheme="minorHAnsi"/>
          <w:bCs/>
          <w:color w:val="000000"/>
        </w:rPr>
        <w:t xml:space="preserve">t the top of this newsletter. </w:t>
      </w:r>
      <w:r>
        <w:rPr>
          <w:rFonts w:asciiTheme="minorHAnsi" w:hAnsiTheme="minorHAnsi" w:cstheme="minorHAnsi"/>
          <w:bCs/>
          <w:color w:val="000000"/>
        </w:rPr>
        <w:tab/>
      </w:r>
      <w:r>
        <w:rPr>
          <w:rFonts w:asciiTheme="minorHAnsi" w:hAnsiTheme="minorHAnsi" w:cstheme="minorHAnsi"/>
          <w:bCs/>
          <w:color w:val="000000"/>
        </w:rPr>
        <w:tab/>
      </w:r>
      <w:r>
        <w:rPr>
          <w:rFonts w:asciiTheme="minorHAnsi" w:hAnsiTheme="minorHAnsi" w:cstheme="minorHAnsi"/>
          <w:bCs/>
          <w:color w:val="000000"/>
        </w:rPr>
        <w:tab/>
      </w:r>
      <w:r>
        <w:rPr>
          <w:rFonts w:asciiTheme="minorHAnsi" w:hAnsiTheme="minorHAnsi" w:cstheme="minorHAnsi"/>
          <w:bCs/>
          <w:color w:val="000000"/>
        </w:rPr>
        <w:tab/>
      </w:r>
      <w:r w:rsidR="004161B8">
        <w:rPr>
          <w:rFonts w:asciiTheme="minorHAnsi" w:hAnsiTheme="minorHAnsi" w:cstheme="minorHAnsi"/>
          <w:bCs/>
          <w:color w:val="000000"/>
        </w:rPr>
        <w:tab/>
      </w:r>
      <w:r>
        <w:rPr>
          <w:rFonts w:asciiTheme="minorHAnsi" w:hAnsiTheme="minorHAnsi" w:cstheme="minorHAnsi"/>
          <w:bCs/>
          <w:color w:val="000000"/>
        </w:rPr>
        <w:t xml:space="preserve">This is because the ACE </w:t>
      </w:r>
      <w:proofErr w:type="spellStart"/>
      <w:r>
        <w:rPr>
          <w:rFonts w:asciiTheme="minorHAnsi" w:hAnsiTheme="minorHAnsi" w:cstheme="minorHAnsi"/>
          <w:bCs/>
          <w:color w:val="000000"/>
        </w:rPr>
        <w:t>DisAbility</w:t>
      </w:r>
      <w:proofErr w:type="spellEnd"/>
      <w:r>
        <w:rPr>
          <w:rFonts w:asciiTheme="minorHAnsi" w:hAnsiTheme="minorHAnsi" w:cstheme="minorHAnsi"/>
          <w:bCs/>
          <w:color w:val="000000"/>
        </w:rPr>
        <w:t xml:space="preserve"> has formed a new partnership</w:t>
      </w:r>
      <w:r>
        <w:rPr>
          <w:rFonts w:asciiTheme="minorHAnsi" w:hAnsiTheme="minorHAnsi" w:cstheme="minorHAnsi"/>
          <w:bCs/>
          <w:color w:val="000000"/>
        </w:rPr>
        <w:tab/>
      </w:r>
      <w:r>
        <w:rPr>
          <w:rFonts w:asciiTheme="minorHAnsi" w:hAnsiTheme="minorHAnsi" w:cstheme="minorHAnsi"/>
          <w:bCs/>
          <w:color w:val="000000"/>
        </w:rPr>
        <w:tab/>
      </w:r>
      <w:r w:rsidR="00B05EB9">
        <w:rPr>
          <w:rFonts w:asciiTheme="minorHAnsi" w:hAnsiTheme="minorHAnsi" w:cstheme="minorHAnsi"/>
          <w:bCs/>
          <w:color w:val="000000"/>
        </w:rPr>
        <w:t xml:space="preserve">                                        </w:t>
      </w:r>
      <w:r>
        <w:rPr>
          <w:rFonts w:asciiTheme="minorHAnsi" w:hAnsiTheme="minorHAnsi" w:cstheme="minorHAnsi"/>
          <w:bCs/>
          <w:color w:val="000000"/>
        </w:rPr>
        <w:t>with Adult learning Australia, which we are expecting to be</w:t>
      </w:r>
      <w:r>
        <w:rPr>
          <w:rFonts w:asciiTheme="minorHAnsi" w:hAnsiTheme="minorHAnsi" w:cstheme="minorHAnsi"/>
          <w:bCs/>
          <w:color w:val="000000"/>
        </w:rPr>
        <w:tab/>
      </w:r>
      <w:r>
        <w:rPr>
          <w:rFonts w:asciiTheme="minorHAnsi" w:hAnsiTheme="minorHAnsi" w:cstheme="minorHAnsi"/>
          <w:bCs/>
          <w:color w:val="000000"/>
        </w:rPr>
        <w:tab/>
      </w:r>
      <w:r w:rsidR="00B05EB9">
        <w:rPr>
          <w:rFonts w:asciiTheme="minorHAnsi" w:hAnsiTheme="minorHAnsi" w:cstheme="minorHAnsi"/>
          <w:bCs/>
          <w:color w:val="000000"/>
        </w:rPr>
        <w:t xml:space="preserve">                                        </w:t>
      </w:r>
      <w:r>
        <w:rPr>
          <w:rFonts w:asciiTheme="minorHAnsi" w:hAnsiTheme="minorHAnsi" w:cstheme="minorHAnsi"/>
          <w:bCs/>
          <w:color w:val="000000"/>
        </w:rPr>
        <w:t>productive and exciting for both organisations.</w:t>
      </w:r>
      <w:r>
        <w:rPr>
          <w:rFonts w:asciiTheme="minorHAnsi" w:hAnsiTheme="minorHAnsi" w:cstheme="minorHAnsi"/>
          <w:bCs/>
          <w:color w:val="000000"/>
        </w:rPr>
        <w:tab/>
      </w:r>
    </w:p>
    <w:p w:rsidR="007B5CE4" w:rsidRPr="000D0B72" w:rsidRDefault="008F1A30" w:rsidP="007B5CE4">
      <w:pPr>
        <w:ind w:left="2160"/>
        <w:outlineLvl w:val="0"/>
        <w:rPr>
          <w:rFonts w:asciiTheme="minorHAnsi" w:hAnsiTheme="minorHAnsi" w:cstheme="minorHAnsi"/>
          <w:bCs/>
          <w:color w:val="000000"/>
          <w:sz w:val="22"/>
          <w:szCs w:val="22"/>
        </w:rPr>
      </w:pP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p>
    <w:p w:rsidR="00732964" w:rsidRPr="000D0B72" w:rsidRDefault="00732964" w:rsidP="00CF279D">
      <w:pPr>
        <w:outlineLvl w:val="0"/>
        <w:rPr>
          <w:rFonts w:asciiTheme="minorHAnsi" w:hAnsiTheme="minorHAnsi" w:cstheme="minorHAnsi"/>
          <w:bCs/>
          <w:color w:val="000000"/>
          <w:sz w:val="22"/>
          <w:szCs w:val="22"/>
        </w:rPr>
      </w:pPr>
    </w:p>
    <w:p w:rsidR="00F54CFC" w:rsidRPr="008F1A30" w:rsidRDefault="008F1A30" w:rsidP="00F54CFC">
      <w:pPr>
        <w:rPr>
          <w:rFonts w:asciiTheme="minorHAnsi" w:hAnsiTheme="minorHAnsi" w:cstheme="minorHAnsi"/>
          <w:b/>
        </w:rPr>
      </w:pPr>
      <w:r w:rsidRPr="008F1A30">
        <w:rPr>
          <w:rFonts w:asciiTheme="minorHAnsi" w:hAnsiTheme="minorHAnsi" w:cstheme="minorHAnsi"/>
          <w:b/>
        </w:rPr>
        <w:lastRenderedPageBreak/>
        <w:t xml:space="preserve">ACE </w:t>
      </w:r>
      <w:proofErr w:type="spellStart"/>
      <w:r w:rsidRPr="008F1A30">
        <w:rPr>
          <w:rFonts w:asciiTheme="minorHAnsi" w:hAnsiTheme="minorHAnsi" w:cstheme="minorHAnsi"/>
          <w:b/>
        </w:rPr>
        <w:t>DisAbility</w:t>
      </w:r>
      <w:proofErr w:type="spellEnd"/>
      <w:r w:rsidRPr="008F1A30">
        <w:rPr>
          <w:rFonts w:asciiTheme="minorHAnsi" w:hAnsiTheme="minorHAnsi" w:cstheme="minorHAnsi"/>
          <w:b/>
        </w:rPr>
        <w:t xml:space="preserve"> Network in 2013</w:t>
      </w:r>
      <w:r w:rsidR="005150E1">
        <w:rPr>
          <w:rFonts w:asciiTheme="minorHAnsi" w:hAnsiTheme="minorHAnsi" w:cstheme="minorHAnsi"/>
          <w:b/>
        </w:rPr>
        <w:t>- A new focus</w:t>
      </w:r>
    </w:p>
    <w:p w:rsidR="00D10D89" w:rsidRDefault="00B05EB9" w:rsidP="007B5CE4">
      <w:pPr>
        <w:jc w:val="both"/>
        <w:rPr>
          <w:rFonts w:ascii="Calibri" w:hAnsi="Calibri"/>
        </w:rPr>
      </w:pPr>
      <w:r>
        <w:rPr>
          <w:rFonts w:ascii="Calibri" w:hAnsi="Calibri"/>
        </w:rPr>
        <w:t xml:space="preserve">Following an invigorating planning session earlier this year, the ACE </w:t>
      </w:r>
      <w:proofErr w:type="spellStart"/>
      <w:r>
        <w:rPr>
          <w:rFonts w:ascii="Calibri" w:hAnsi="Calibri"/>
        </w:rPr>
        <w:t>DisAbility</w:t>
      </w:r>
      <w:proofErr w:type="spellEnd"/>
      <w:r w:rsidR="005150E1">
        <w:rPr>
          <w:rFonts w:ascii="Calibri" w:hAnsi="Calibri"/>
        </w:rPr>
        <w:t xml:space="preserve"> Network has revised its Business P</w:t>
      </w:r>
      <w:r>
        <w:rPr>
          <w:rFonts w:ascii="Calibri" w:hAnsi="Calibri"/>
        </w:rPr>
        <w:t xml:space="preserve">lan. </w:t>
      </w:r>
      <w:r w:rsidR="005150E1">
        <w:rPr>
          <w:rFonts w:ascii="Calibri" w:hAnsi="Calibri"/>
        </w:rPr>
        <w:t xml:space="preserve">We will now focus on training delivery as the core business of the Network. This will include delivering </w:t>
      </w:r>
      <w:r>
        <w:rPr>
          <w:rFonts w:ascii="Calibri" w:hAnsi="Calibri"/>
        </w:rPr>
        <w:t>tailored</w:t>
      </w:r>
      <w:r w:rsidR="005150E1">
        <w:rPr>
          <w:rFonts w:ascii="Calibri" w:hAnsi="Calibri"/>
        </w:rPr>
        <w:t xml:space="preserve"> disability</w:t>
      </w:r>
      <w:r>
        <w:rPr>
          <w:rFonts w:ascii="Calibri" w:hAnsi="Calibri"/>
        </w:rPr>
        <w:t xml:space="preserve"> workshop</w:t>
      </w:r>
      <w:r w:rsidR="005150E1">
        <w:rPr>
          <w:rFonts w:ascii="Calibri" w:hAnsi="Calibri"/>
        </w:rPr>
        <w:t>s. From 2013 we will be offering</w:t>
      </w:r>
      <w:r>
        <w:rPr>
          <w:rFonts w:ascii="Calibri" w:hAnsi="Calibri"/>
        </w:rPr>
        <w:t xml:space="preserve"> a</w:t>
      </w:r>
      <w:r w:rsidR="005150E1">
        <w:rPr>
          <w:rFonts w:ascii="Calibri" w:hAnsi="Calibri"/>
        </w:rPr>
        <w:t xml:space="preserve"> new training Calendar of disability focussed </w:t>
      </w:r>
      <w:r>
        <w:rPr>
          <w:rFonts w:ascii="Calibri" w:hAnsi="Calibri"/>
        </w:rPr>
        <w:t>workshops</w:t>
      </w:r>
      <w:r w:rsidR="005150E1">
        <w:rPr>
          <w:rFonts w:ascii="Calibri" w:hAnsi="Calibri"/>
        </w:rPr>
        <w:t xml:space="preserve"> and professional development</w:t>
      </w:r>
      <w:r>
        <w:rPr>
          <w:rFonts w:ascii="Calibri" w:hAnsi="Calibri"/>
        </w:rPr>
        <w:t>. Look out for our</w:t>
      </w:r>
      <w:r w:rsidR="004161B8">
        <w:rPr>
          <w:rFonts w:ascii="Calibri" w:hAnsi="Calibri"/>
        </w:rPr>
        <w:t xml:space="preserve"> exciting 2013 Disability Training</w:t>
      </w:r>
      <w:r w:rsidR="005150E1">
        <w:rPr>
          <w:rFonts w:ascii="Calibri" w:hAnsi="Calibri"/>
        </w:rPr>
        <w:t xml:space="preserve"> calendar or contact us to plan training tailored to your needs.</w:t>
      </w:r>
    </w:p>
    <w:p w:rsidR="00271347" w:rsidRDefault="00271347" w:rsidP="00CF279D">
      <w:pPr>
        <w:rPr>
          <w:rFonts w:ascii="Calibri" w:hAnsi="Calibri"/>
          <w:b/>
          <w:sz w:val="16"/>
          <w:szCs w:val="16"/>
          <w:lang w:val="en"/>
        </w:rPr>
      </w:pPr>
    </w:p>
    <w:p w:rsidR="00DF2495" w:rsidRPr="0075399E" w:rsidRDefault="00DF2495" w:rsidP="0075399E">
      <w:pPr>
        <w:autoSpaceDE w:val="0"/>
        <w:autoSpaceDN w:val="0"/>
        <w:adjustRightInd w:val="0"/>
        <w:rPr>
          <w:rFonts w:asciiTheme="minorHAnsi" w:hAnsiTheme="minorHAnsi" w:cstheme="minorHAnsi"/>
          <w:sz w:val="18"/>
          <w:szCs w:val="18"/>
          <w:lang w:eastAsia="en-AU"/>
        </w:rPr>
      </w:pPr>
    </w:p>
    <w:p w:rsidR="00921E45" w:rsidRDefault="00921E45" w:rsidP="0075399E">
      <w:pPr>
        <w:rPr>
          <w:rFonts w:ascii="Calibri" w:hAnsi="Calibri"/>
          <w:b/>
          <w:bCs/>
          <w:color w:val="000000"/>
          <w:sz w:val="32"/>
          <w:szCs w:val="32"/>
        </w:rPr>
      </w:pPr>
      <w:r w:rsidRPr="000F2B6D">
        <w:rPr>
          <w:rFonts w:ascii="Calibri" w:hAnsi="Calibri"/>
          <w:b/>
          <w:noProof/>
          <w:sz w:val="32"/>
          <w:szCs w:val="32"/>
          <w:lang w:eastAsia="en-AU"/>
        </w:rPr>
        <w:t>The ACE DisAbility Network Do-It-Yourself Training Manual</w:t>
      </w:r>
      <w:r w:rsidRPr="000F2B6D">
        <w:rPr>
          <w:rFonts w:ascii="Calibri" w:hAnsi="Calibri"/>
          <w:b/>
          <w:bCs/>
          <w:color w:val="000000"/>
          <w:sz w:val="32"/>
          <w:szCs w:val="32"/>
        </w:rPr>
        <w:t xml:space="preserve"> </w:t>
      </w:r>
    </w:p>
    <w:p w:rsidR="00B05EB9" w:rsidRDefault="00B05EB9" w:rsidP="00B05EB9">
      <w:pPr>
        <w:rPr>
          <w:b/>
        </w:rPr>
      </w:pPr>
    </w:p>
    <w:p w:rsidR="00B05EB9" w:rsidRPr="00B05EB9" w:rsidRDefault="00B05EB9" w:rsidP="00B05EB9">
      <w:pPr>
        <w:rPr>
          <w:b/>
        </w:rPr>
      </w:pPr>
      <w:proofErr w:type="gramStart"/>
      <w:r w:rsidRPr="00B05EB9">
        <w:rPr>
          <w:b/>
        </w:rPr>
        <w:t>Your comprehensive disability education resource.</w:t>
      </w:r>
      <w:proofErr w:type="gramEnd"/>
    </w:p>
    <w:p w:rsidR="00921E45" w:rsidRDefault="00921E45" w:rsidP="0075399E">
      <w:pPr>
        <w:ind w:left="1414" w:firstLine="720"/>
        <w:rPr>
          <w:rFonts w:ascii="Calibri" w:hAnsi="Calibri"/>
          <w:b/>
        </w:rPr>
      </w:pPr>
    </w:p>
    <w:p w:rsidR="00921E45" w:rsidRDefault="00921E45" w:rsidP="0075399E">
      <w:pPr>
        <w:rPr>
          <w:rFonts w:ascii="Calibri" w:hAnsi="Calibri"/>
          <w:b/>
        </w:rPr>
      </w:pPr>
      <w:r w:rsidRPr="00D10D89">
        <w:rPr>
          <w:rFonts w:ascii="Calibri" w:hAnsi="Calibri"/>
          <w:b/>
        </w:rPr>
        <w:t>The Manual comprises 14 modules:</w:t>
      </w:r>
    </w:p>
    <w:p w:rsidR="00921E45" w:rsidRPr="00D10D89" w:rsidRDefault="00921E45" w:rsidP="0075399E">
      <w:pPr>
        <w:ind w:left="1414" w:firstLine="720"/>
        <w:rPr>
          <w:rFonts w:ascii="Calibri" w:hAnsi="Calibri"/>
          <w:b/>
          <w:sz w:val="16"/>
          <w:szCs w:val="16"/>
        </w:rPr>
      </w:pPr>
    </w:p>
    <w:p w:rsidR="00921E45" w:rsidRPr="00B05EB9" w:rsidRDefault="00921E45" w:rsidP="0075399E">
      <w:pPr>
        <w:numPr>
          <w:ilvl w:val="0"/>
          <w:numId w:val="33"/>
        </w:numPr>
        <w:tabs>
          <w:tab w:val="num" w:pos="-1276"/>
        </w:tabs>
        <w:ind w:left="2494" w:hanging="1927"/>
        <w:rPr>
          <w:rFonts w:ascii="Calibri" w:hAnsi="Calibri"/>
        </w:rPr>
      </w:pPr>
      <w:r w:rsidRPr="00B05EB9">
        <w:rPr>
          <w:rFonts w:ascii="Calibri" w:hAnsi="Calibri"/>
        </w:rPr>
        <w:t>What is disability?</w:t>
      </w:r>
    </w:p>
    <w:p w:rsidR="00921E45" w:rsidRPr="00B05EB9" w:rsidRDefault="00921E45" w:rsidP="0075399E">
      <w:pPr>
        <w:numPr>
          <w:ilvl w:val="0"/>
          <w:numId w:val="33"/>
        </w:numPr>
        <w:tabs>
          <w:tab w:val="num" w:pos="-992"/>
        </w:tabs>
        <w:ind w:left="2494" w:hanging="1927"/>
        <w:rPr>
          <w:rFonts w:ascii="Calibri" w:hAnsi="Calibri"/>
        </w:rPr>
      </w:pPr>
      <w:r w:rsidRPr="00B05EB9">
        <w:rPr>
          <w:rFonts w:ascii="Calibri" w:hAnsi="Calibri"/>
        </w:rPr>
        <w:t xml:space="preserve">How </w:t>
      </w:r>
      <w:proofErr w:type="gramStart"/>
      <w:r w:rsidRPr="00B05EB9">
        <w:rPr>
          <w:rFonts w:ascii="Calibri" w:hAnsi="Calibri"/>
        </w:rPr>
        <w:t>does</w:t>
      </w:r>
      <w:proofErr w:type="gramEnd"/>
      <w:r w:rsidRPr="00B05EB9">
        <w:rPr>
          <w:rFonts w:ascii="Calibri" w:hAnsi="Calibri"/>
        </w:rPr>
        <w:t xml:space="preserve"> the disability/mental health sector work?</w:t>
      </w:r>
    </w:p>
    <w:p w:rsidR="00921E45" w:rsidRPr="00B05EB9" w:rsidRDefault="00921E45" w:rsidP="0075399E">
      <w:pPr>
        <w:numPr>
          <w:ilvl w:val="0"/>
          <w:numId w:val="33"/>
        </w:numPr>
        <w:tabs>
          <w:tab w:val="num" w:pos="-708"/>
        </w:tabs>
        <w:ind w:left="2494" w:hanging="1927"/>
        <w:rPr>
          <w:rFonts w:ascii="Calibri" w:hAnsi="Calibri"/>
        </w:rPr>
      </w:pPr>
      <w:r w:rsidRPr="00B05EB9">
        <w:rPr>
          <w:rFonts w:ascii="Calibri" w:hAnsi="Calibri"/>
        </w:rPr>
        <w:t>Working with the disability/mental health sector</w:t>
      </w:r>
    </w:p>
    <w:p w:rsidR="00921E45" w:rsidRPr="00B05EB9" w:rsidRDefault="00921E45" w:rsidP="0075399E">
      <w:pPr>
        <w:numPr>
          <w:ilvl w:val="0"/>
          <w:numId w:val="33"/>
        </w:numPr>
        <w:tabs>
          <w:tab w:val="num" w:pos="-424"/>
        </w:tabs>
        <w:ind w:left="2494" w:hanging="1927"/>
        <w:rPr>
          <w:rFonts w:ascii="Calibri" w:hAnsi="Calibri"/>
        </w:rPr>
      </w:pPr>
      <w:r w:rsidRPr="00B05EB9">
        <w:rPr>
          <w:rFonts w:ascii="Calibri" w:hAnsi="Calibri"/>
        </w:rPr>
        <w:t>Legislative requirements</w:t>
      </w:r>
    </w:p>
    <w:p w:rsidR="00921E45" w:rsidRPr="00B05EB9" w:rsidRDefault="00921E45" w:rsidP="0075399E">
      <w:pPr>
        <w:numPr>
          <w:ilvl w:val="0"/>
          <w:numId w:val="33"/>
        </w:numPr>
        <w:tabs>
          <w:tab w:val="num" w:pos="-140"/>
        </w:tabs>
        <w:ind w:left="2494" w:hanging="1927"/>
        <w:rPr>
          <w:rFonts w:ascii="Calibri" w:hAnsi="Calibri"/>
        </w:rPr>
      </w:pPr>
      <w:r w:rsidRPr="00B05EB9">
        <w:rPr>
          <w:rFonts w:ascii="Calibri" w:hAnsi="Calibri"/>
        </w:rPr>
        <w:t>Dispelling myths</w:t>
      </w:r>
    </w:p>
    <w:p w:rsidR="00921E45" w:rsidRPr="00B05EB9" w:rsidRDefault="00921E45" w:rsidP="0075399E">
      <w:pPr>
        <w:numPr>
          <w:ilvl w:val="0"/>
          <w:numId w:val="33"/>
        </w:numPr>
        <w:tabs>
          <w:tab w:val="num" w:pos="144"/>
        </w:tabs>
        <w:ind w:left="2494" w:hanging="1927"/>
        <w:rPr>
          <w:rFonts w:ascii="Calibri" w:hAnsi="Calibri"/>
        </w:rPr>
      </w:pPr>
      <w:r w:rsidRPr="00B05EB9">
        <w:rPr>
          <w:rFonts w:ascii="Calibri" w:hAnsi="Calibri"/>
        </w:rPr>
        <w:t>Understanding inclusion</w:t>
      </w:r>
    </w:p>
    <w:p w:rsidR="00921E45" w:rsidRPr="00B05EB9" w:rsidRDefault="00921E45" w:rsidP="0075399E">
      <w:pPr>
        <w:numPr>
          <w:ilvl w:val="0"/>
          <w:numId w:val="33"/>
        </w:numPr>
        <w:tabs>
          <w:tab w:val="num" w:pos="428"/>
        </w:tabs>
        <w:ind w:left="2494" w:hanging="1927"/>
        <w:rPr>
          <w:rFonts w:ascii="Calibri" w:hAnsi="Calibri"/>
        </w:rPr>
      </w:pPr>
      <w:r w:rsidRPr="00B05EB9">
        <w:rPr>
          <w:rFonts w:ascii="Calibri" w:hAnsi="Calibri"/>
        </w:rPr>
        <w:t>Communicating with people with disability</w:t>
      </w:r>
    </w:p>
    <w:p w:rsidR="00921E45" w:rsidRPr="00B05EB9" w:rsidRDefault="00921E45" w:rsidP="0075399E">
      <w:pPr>
        <w:numPr>
          <w:ilvl w:val="0"/>
          <w:numId w:val="33"/>
        </w:numPr>
        <w:tabs>
          <w:tab w:val="num" w:pos="712"/>
        </w:tabs>
        <w:ind w:left="2494" w:hanging="1927"/>
        <w:rPr>
          <w:rFonts w:ascii="Calibri" w:hAnsi="Calibri"/>
        </w:rPr>
      </w:pPr>
      <w:r w:rsidRPr="00B05EB9">
        <w:rPr>
          <w:rFonts w:ascii="Calibri" w:hAnsi="Calibri"/>
        </w:rPr>
        <w:t>Impacts of disability on learning and strategies to meet them</w:t>
      </w:r>
    </w:p>
    <w:p w:rsidR="00921E45" w:rsidRPr="00B05EB9" w:rsidRDefault="0075399E" w:rsidP="0075399E">
      <w:pPr>
        <w:numPr>
          <w:ilvl w:val="0"/>
          <w:numId w:val="33"/>
        </w:numPr>
        <w:tabs>
          <w:tab w:val="num" w:pos="996"/>
        </w:tabs>
        <w:ind w:left="2494" w:hanging="1927"/>
        <w:rPr>
          <w:rFonts w:ascii="Calibri" w:hAnsi="Calibri"/>
        </w:rPr>
      </w:pPr>
      <w:r w:rsidRPr="00B05EB9">
        <w:rPr>
          <w:rFonts w:ascii="Calibri" w:hAnsi="Calibri"/>
        </w:rPr>
        <w:t xml:space="preserve">       </w:t>
      </w:r>
      <w:r w:rsidR="00921E45" w:rsidRPr="00B05EB9">
        <w:rPr>
          <w:rFonts w:ascii="Calibri" w:hAnsi="Calibri"/>
        </w:rPr>
        <w:t>Pre course interviewing</w:t>
      </w:r>
    </w:p>
    <w:p w:rsidR="00921E45" w:rsidRPr="00B05EB9" w:rsidRDefault="00921E45" w:rsidP="0075399E">
      <w:pPr>
        <w:numPr>
          <w:ilvl w:val="0"/>
          <w:numId w:val="33"/>
        </w:numPr>
        <w:tabs>
          <w:tab w:val="num" w:pos="1280"/>
        </w:tabs>
        <w:ind w:left="2494" w:hanging="1927"/>
        <w:rPr>
          <w:rFonts w:ascii="Calibri" w:hAnsi="Calibri"/>
        </w:rPr>
      </w:pPr>
      <w:r w:rsidRPr="00B05EB9">
        <w:rPr>
          <w:rFonts w:ascii="Calibri" w:hAnsi="Calibri"/>
        </w:rPr>
        <w:t>Classroom management</w:t>
      </w:r>
    </w:p>
    <w:p w:rsidR="00921E45" w:rsidRPr="00B05EB9" w:rsidRDefault="00921E45" w:rsidP="0075399E">
      <w:pPr>
        <w:numPr>
          <w:ilvl w:val="0"/>
          <w:numId w:val="33"/>
        </w:numPr>
        <w:tabs>
          <w:tab w:val="num" w:pos="1564"/>
        </w:tabs>
        <w:ind w:left="2494" w:hanging="1927"/>
        <w:rPr>
          <w:rFonts w:ascii="Calibri" w:hAnsi="Calibri"/>
        </w:rPr>
      </w:pPr>
      <w:r w:rsidRPr="00B05EB9">
        <w:rPr>
          <w:rFonts w:ascii="Calibri" w:hAnsi="Calibri"/>
        </w:rPr>
        <w:t>Working with support workers</w:t>
      </w:r>
    </w:p>
    <w:p w:rsidR="00921E45" w:rsidRPr="00B05EB9" w:rsidRDefault="00921E45" w:rsidP="0075399E">
      <w:pPr>
        <w:numPr>
          <w:ilvl w:val="0"/>
          <w:numId w:val="33"/>
        </w:numPr>
        <w:tabs>
          <w:tab w:val="num" w:pos="1848"/>
        </w:tabs>
        <w:ind w:left="2494" w:hanging="1927"/>
        <w:rPr>
          <w:rFonts w:ascii="Calibri" w:hAnsi="Calibri"/>
        </w:rPr>
      </w:pPr>
      <w:r w:rsidRPr="00B05EB9">
        <w:rPr>
          <w:rFonts w:ascii="Calibri" w:hAnsi="Calibri"/>
        </w:rPr>
        <w:t>Disability action planning</w:t>
      </w:r>
    </w:p>
    <w:p w:rsidR="00921E45" w:rsidRPr="00B05EB9" w:rsidRDefault="00921E45" w:rsidP="0075399E">
      <w:pPr>
        <w:numPr>
          <w:ilvl w:val="0"/>
          <w:numId w:val="33"/>
        </w:numPr>
        <w:tabs>
          <w:tab w:val="num" w:pos="2132"/>
        </w:tabs>
        <w:ind w:left="2494" w:hanging="1927"/>
        <w:rPr>
          <w:rFonts w:ascii="Calibri" w:hAnsi="Calibri"/>
        </w:rPr>
      </w:pPr>
      <w:r w:rsidRPr="00B05EB9">
        <w:rPr>
          <w:rFonts w:ascii="Calibri" w:hAnsi="Calibri"/>
        </w:rPr>
        <w:t>Duty of Care</w:t>
      </w:r>
    </w:p>
    <w:p w:rsidR="00921E45" w:rsidRPr="00B05EB9" w:rsidRDefault="00921E45" w:rsidP="0075399E">
      <w:pPr>
        <w:numPr>
          <w:ilvl w:val="0"/>
          <w:numId w:val="33"/>
        </w:numPr>
        <w:ind w:left="2494" w:hanging="1927"/>
        <w:rPr>
          <w:rFonts w:ascii="Calibri" w:hAnsi="Calibri"/>
        </w:rPr>
      </w:pPr>
      <w:r w:rsidRPr="00B05EB9">
        <w:rPr>
          <w:rFonts w:ascii="Calibri" w:hAnsi="Calibri"/>
        </w:rPr>
        <w:t>Managing volunteers with disability</w:t>
      </w:r>
    </w:p>
    <w:p w:rsidR="00830F70" w:rsidRPr="00B05EB9" w:rsidRDefault="00830F70" w:rsidP="00921E45">
      <w:pPr>
        <w:ind w:left="2418"/>
        <w:rPr>
          <w:rFonts w:ascii="Calibri" w:hAnsi="Calibri"/>
        </w:rPr>
      </w:pPr>
    </w:p>
    <w:p w:rsidR="00921E45" w:rsidRPr="00B05EB9" w:rsidRDefault="00921E45" w:rsidP="0075399E">
      <w:pPr>
        <w:jc w:val="both"/>
        <w:rPr>
          <w:rFonts w:ascii="Calibri" w:hAnsi="Calibri"/>
          <w:i/>
          <w:lang w:val="en"/>
        </w:rPr>
      </w:pPr>
      <w:r w:rsidRPr="00B05EB9">
        <w:rPr>
          <w:rFonts w:ascii="Calibri" w:hAnsi="Calibri"/>
          <w:i/>
          <w:lang w:val="en"/>
        </w:rPr>
        <w:t xml:space="preserve"> The manual is suitable for teaching </w:t>
      </w:r>
      <w:r w:rsidRPr="00B05EB9">
        <w:rPr>
          <w:rFonts w:ascii="Calibri" w:hAnsi="Calibri"/>
          <w:i/>
          <w:u w:val="single"/>
          <w:lang w:val="en"/>
        </w:rPr>
        <w:t>all disability types</w:t>
      </w:r>
      <w:r w:rsidRPr="00B05EB9">
        <w:rPr>
          <w:rFonts w:ascii="Calibri" w:hAnsi="Calibri"/>
          <w:i/>
          <w:lang w:val="en"/>
        </w:rPr>
        <w:t xml:space="preserve"> and is </w:t>
      </w:r>
      <w:r w:rsidR="005150E1" w:rsidRPr="00B05EB9">
        <w:rPr>
          <w:rFonts w:ascii="Calibri" w:hAnsi="Calibri"/>
          <w:i/>
          <w:lang w:val="en"/>
        </w:rPr>
        <w:t>available electronically</w:t>
      </w:r>
      <w:r w:rsidRPr="00B05EB9">
        <w:rPr>
          <w:rFonts w:ascii="Calibri" w:hAnsi="Calibri"/>
          <w:i/>
          <w:lang w:val="en"/>
        </w:rPr>
        <w:t xml:space="preserve"> or hard in copy (postage and copy fee to be added)</w:t>
      </w:r>
    </w:p>
    <w:p w:rsidR="00921E45" w:rsidRPr="00B05EB9" w:rsidRDefault="00921E45" w:rsidP="0075399E">
      <w:pPr>
        <w:rPr>
          <w:rFonts w:ascii="Calibri" w:hAnsi="Calibri"/>
          <w:lang w:val="en"/>
        </w:rPr>
      </w:pPr>
    </w:p>
    <w:p w:rsidR="00830F70" w:rsidRPr="00B05EB9" w:rsidRDefault="00921E45" w:rsidP="0075399E">
      <w:pPr>
        <w:rPr>
          <w:rFonts w:ascii="Calibri" w:hAnsi="Calibri"/>
          <w:lang w:val="en"/>
        </w:rPr>
      </w:pPr>
      <w:r w:rsidRPr="00B05EB9">
        <w:rPr>
          <w:rFonts w:ascii="Calibri" w:hAnsi="Calibri"/>
          <w:lang w:val="en"/>
        </w:rPr>
        <w:t>Each module is $ 50   ACEDN members $35   or 4 modules for</w:t>
      </w:r>
    </w:p>
    <w:p w:rsidR="00921E45" w:rsidRPr="00B05EB9" w:rsidRDefault="00921E45" w:rsidP="0075399E">
      <w:pPr>
        <w:rPr>
          <w:rFonts w:ascii="Calibri" w:hAnsi="Calibri"/>
          <w:lang w:val="en"/>
        </w:rPr>
      </w:pPr>
      <w:proofErr w:type="gramStart"/>
      <w:r w:rsidRPr="00B05EB9">
        <w:rPr>
          <w:rFonts w:ascii="Calibri" w:hAnsi="Calibri"/>
          <w:lang w:val="en"/>
        </w:rPr>
        <w:t>$ 100 (special).</w:t>
      </w:r>
      <w:proofErr w:type="gramEnd"/>
      <w:r w:rsidRPr="00B05EB9">
        <w:rPr>
          <w:rFonts w:ascii="Calibri" w:hAnsi="Calibri"/>
          <w:lang w:val="en"/>
        </w:rPr>
        <w:t xml:space="preserve">   Whole manual cost $ 350   or ACEDN members $ 300</w:t>
      </w:r>
      <w:r w:rsidR="00830F70" w:rsidRPr="00B05EB9">
        <w:rPr>
          <w:rFonts w:ascii="Calibri" w:hAnsi="Calibri"/>
          <w:lang w:val="en"/>
        </w:rPr>
        <w:t>.</w:t>
      </w:r>
    </w:p>
    <w:p w:rsidR="0075399E" w:rsidRPr="00292597" w:rsidRDefault="0075399E" w:rsidP="0075399E">
      <w:pPr>
        <w:rPr>
          <w:rFonts w:ascii="Calibri" w:hAnsi="Calibri"/>
          <w:lang w:val="en"/>
        </w:rPr>
      </w:pPr>
    </w:p>
    <w:p w:rsidR="00575CFC" w:rsidRPr="00B05EB9" w:rsidRDefault="0075399E" w:rsidP="007F068D">
      <w:pPr>
        <w:rPr>
          <w:rFonts w:asciiTheme="minorHAnsi" w:hAnsiTheme="minorHAnsi" w:cstheme="minorHAnsi"/>
        </w:rPr>
      </w:pPr>
      <w:r w:rsidRPr="00292597">
        <w:rPr>
          <w:rFonts w:asciiTheme="minorHAnsi" w:hAnsiTheme="minorHAnsi" w:cstheme="minorHAnsi"/>
        </w:rPr>
        <w:t>For more information contact Judy on</w:t>
      </w:r>
      <w:r w:rsidRPr="00B05EB9">
        <w:rPr>
          <w:rFonts w:asciiTheme="minorHAnsi" w:hAnsiTheme="minorHAnsi" w:cstheme="minorHAnsi"/>
          <w:u w:val="single"/>
        </w:rPr>
        <w:t xml:space="preserve"> </w:t>
      </w:r>
      <w:hyperlink r:id="rId16" w:history="1">
        <w:r w:rsidR="00B05EB9" w:rsidRPr="00B05EB9">
          <w:rPr>
            <w:rStyle w:val="Hyperlink"/>
            <w:rFonts w:asciiTheme="minorHAnsi" w:hAnsiTheme="minorHAnsi" w:cstheme="minorHAnsi"/>
          </w:rPr>
          <w:t>judy.buckingham@yooralla.com.au</w:t>
        </w:r>
      </w:hyperlink>
      <w:r w:rsidR="00B05EB9" w:rsidRPr="00B05EB9">
        <w:rPr>
          <w:rFonts w:asciiTheme="minorHAnsi" w:hAnsiTheme="minorHAnsi" w:cstheme="minorHAnsi"/>
          <w:u w:val="single"/>
        </w:rPr>
        <w:t xml:space="preserve">  </w:t>
      </w:r>
      <w:r w:rsidR="00B05EB9" w:rsidRPr="00292597">
        <w:rPr>
          <w:rFonts w:asciiTheme="minorHAnsi" w:hAnsiTheme="minorHAnsi" w:cstheme="minorHAnsi"/>
        </w:rPr>
        <w:t xml:space="preserve">or order through our website: </w:t>
      </w:r>
      <w:hyperlink r:id="rId17" w:history="1">
        <w:r w:rsidR="00292597" w:rsidRPr="008C48A5">
          <w:rPr>
            <w:rStyle w:val="Hyperlink"/>
            <w:rFonts w:asciiTheme="minorHAnsi" w:hAnsiTheme="minorHAnsi" w:cstheme="minorHAnsi"/>
          </w:rPr>
          <w:t>www.acedisability.org.au</w:t>
        </w:r>
      </w:hyperlink>
      <w:r w:rsidR="00292597">
        <w:rPr>
          <w:rFonts w:asciiTheme="minorHAnsi" w:hAnsiTheme="minorHAnsi" w:cstheme="minorHAnsi"/>
        </w:rPr>
        <w:t xml:space="preserve"> </w:t>
      </w:r>
    </w:p>
    <w:p w:rsidR="00575CFC" w:rsidRPr="00B05EB9" w:rsidRDefault="00575CFC" w:rsidP="007F068D">
      <w:pPr>
        <w:rPr>
          <w:color w:val="984806"/>
          <w:sz w:val="22"/>
          <w:szCs w:val="22"/>
        </w:rPr>
      </w:pPr>
    </w:p>
    <w:p w:rsidR="00D0126D" w:rsidRPr="00D0126D" w:rsidRDefault="00D0126D" w:rsidP="00D0126D">
      <w:pPr>
        <w:rPr>
          <w:rFonts w:asciiTheme="minorHAnsi" w:hAnsiTheme="minorHAnsi" w:cstheme="minorHAnsi"/>
          <w:b/>
          <w:sz w:val="32"/>
          <w:szCs w:val="32"/>
        </w:rPr>
      </w:pPr>
      <w:r w:rsidRPr="00D0126D">
        <w:rPr>
          <w:rFonts w:asciiTheme="minorHAnsi" w:hAnsiTheme="minorHAnsi" w:cstheme="minorHAnsi"/>
          <w:b/>
          <w:sz w:val="32"/>
          <w:szCs w:val="32"/>
        </w:rPr>
        <w:t>Disability policies</w:t>
      </w:r>
    </w:p>
    <w:p w:rsidR="00D0126D" w:rsidRPr="00D0126D" w:rsidRDefault="00D0126D" w:rsidP="00D0126D">
      <w:pPr>
        <w:rPr>
          <w:rFonts w:asciiTheme="minorHAnsi" w:hAnsiTheme="minorHAnsi" w:cstheme="minorHAnsi"/>
        </w:rPr>
      </w:pPr>
      <w:r w:rsidRPr="00D0126D">
        <w:rPr>
          <w:rFonts w:asciiTheme="minorHAnsi" w:hAnsiTheme="minorHAnsi" w:cstheme="minorHAnsi"/>
        </w:rPr>
        <w:t xml:space="preserve">We are sometimes asked to </w:t>
      </w:r>
      <w:proofErr w:type="gramStart"/>
      <w:r w:rsidRPr="00D0126D">
        <w:rPr>
          <w:rFonts w:asciiTheme="minorHAnsi" w:hAnsiTheme="minorHAnsi" w:cstheme="minorHAnsi"/>
        </w:rPr>
        <w:t>advise</w:t>
      </w:r>
      <w:proofErr w:type="gramEnd"/>
      <w:r w:rsidRPr="00D0126D">
        <w:rPr>
          <w:rFonts w:asciiTheme="minorHAnsi" w:hAnsiTheme="minorHAnsi" w:cstheme="minorHAnsi"/>
        </w:rPr>
        <w:t xml:space="preserve"> on policies regarding people with disability. As a rule we would recommend that the following policies are adopted:</w:t>
      </w:r>
    </w:p>
    <w:p w:rsidR="00D0126D" w:rsidRPr="00D0126D" w:rsidRDefault="00D0126D" w:rsidP="00D0126D">
      <w:pPr>
        <w:pStyle w:val="ListParagraph"/>
        <w:numPr>
          <w:ilvl w:val="0"/>
          <w:numId w:val="41"/>
        </w:numPr>
        <w:contextualSpacing/>
        <w:rPr>
          <w:rFonts w:asciiTheme="minorHAnsi" w:hAnsiTheme="minorHAnsi" w:cstheme="minorHAnsi"/>
          <w:lang w:eastAsia="en-AU"/>
        </w:rPr>
      </w:pPr>
      <w:r w:rsidRPr="00D0126D">
        <w:rPr>
          <w:rFonts w:asciiTheme="minorHAnsi" w:hAnsiTheme="minorHAnsi" w:cstheme="minorHAnsi"/>
          <w:lang w:eastAsia="en-AU"/>
        </w:rPr>
        <w:t>Enrolment or equivalent</w:t>
      </w:r>
    </w:p>
    <w:p w:rsidR="00D0126D" w:rsidRPr="00D0126D" w:rsidRDefault="00D0126D" w:rsidP="00D0126D">
      <w:pPr>
        <w:pStyle w:val="ListParagraph"/>
        <w:numPr>
          <w:ilvl w:val="0"/>
          <w:numId w:val="41"/>
        </w:numPr>
        <w:contextualSpacing/>
        <w:rPr>
          <w:rFonts w:asciiTheme="minorHAnsi" w:hAnsiTheme="minorHAnsi" w:cstheme="minorHAnsi"/>
          <w:lang w:eastAsia="en-AU"/>
        </w:rPr>
      </w:pPr>
      <w:r w:rsidRPr="00D0126D">
        <w:rPr>
          <w:rFonts w:asciiTheme="minorHAnsi" w:hAnsiTheme="minorHAnsi" w:cstheme="minorHAnsi"/>
          <w:lang w:eastAsia="en-AU"/>
        </w:rPr>
        <w:t>Access and equity or equivalent</w:t>
      </w:r>
    </w:p>
    <w:p w:rsidR="00D0126D" w:rsidRPr="00D0126D" w:rsidRDefault="00D0126D" w:rsidP="00D0126D">
      <w:pPr>
        <w:pStyle w:val="ListParagraph"/>
        <w:numPr>
          <w:ilvl w:val="0"/>
          <w:numId w:val="41"/>
        </w:numPr>
        <w:contextualSpacing/>
        <w:rPr>
          <w:rFonts w:asciiTheme="minorHAnsi" w:hAnsiTheme="minorHAnsi" w:cstheme="minorHAnsi"/>
          <w:lang w:eastAsia="en-AU"/>
        </w:rPr>
      </w:pPr>
      <w:r w:rsidRPr="00D0126D">
        <w:rPr>
          <w:rFonts w:asciiTheme="minorHAnsi" w:hAnsiTheme="minorHAnsi" w:cstheme="minorHAnsi"/>
        </w:rPr>
        <w:t>Harassment</w:t>
      </w:r>
    </w:p>
    <w:p w:rsidR="00D0126D" w:rsidRPr="00D0126D" w:rsidRDefault="00D0126D" w:rsidP="00D0126D">
      <w:pPr>
        <w:pStyle w:val="ListParagraph"/>
        <w:numPr>
          <w:ilvl w:val="0"/>
          <w:numId w:val="41"/>
        </w:numPr>
        <w:contextualSpacing/>
        <w:rPr>
          <w:rFonts w:asciiTheme="minorHAnsi" w:hAnsiTheme="minorHAnsi" w:cstheme="minorHAnsi"/>
        </w:rPr>
      </w:pPr>
      <w:r w:rsidRPr="00D0126D">
        <w:rPr>
          <w:rFonts w:asciiTheme="minorHAnsi" w:hAnsiTheme="minorHAnsi" w:cstheme="minorHAnsi"/>
        </w:rPr>
        <w:t>Support worker</w:t>
      </w:r>
    </w:p>
    <w:p w:rsidR="00D0126D" w:rsidRPr="00D0126D" w:rsidRDefault="00D0126D" w:rsidP="00D0126D">
      <w:pPr>
        <w:pStyle w:val="ListParagraph"/>
        <w:numPr>
          <w:ilvl w:val="0"/>
          <w:numId w:val="41"/>
        </w:numPr>
        <w:contextualSpacing/>
        <w:rPr>
          <w:rFonts w:asciiTheme="minorHAnsi" w:hAnsiTheme="minorHAnsi" w:cstheme="minorHAnsi"/>
        </w:rPr>
      </w:pPr>
      <w:r w:rsidRPr="00D0126D">
        <w:rPr>
          <w:rFonts w:asciiTheme="minorHAnsi" w:hAnsiTheme="minorHAnsi" w:cstheme="minorHAnsi"/>
        </w:rPr>
        <w:t>Code of Conduct</w:t>
      </w:r>
    </w:p>
    <w:p w:rsidR="00D0126D" w:rsidRPr="00D0126D" w:rsidRDefault="00D0126D" w:rsidP="00D0126D">
      <w:pPr>
        <w:pStyle w:val="ListParagraph"/>
        <w:numPr>
          <w:ilvl w:val="0"/>
          <w:numId w:val="41"/>
        </w:numPr>
        <w:contextualSpacing/>
        <w:rPr>
          <w:rFonts w:asciiTheme="minorHAnsi" w:hAnsiTheme="minorHAnsi" w:cstheme="minorHAnsi"/>
          <w:lang w:eastAsia="en-AU"/>
        </w:rPr>
      </w:pPr>
      <w:r w:rsidRPr="00D0126D">
        <w:rPr>
          <w:rFonts w:asciiTheme="minorHAnsi" w:hAnsiTheme="minorHAnsi" w:cstheme="minorHAnsi"/>
        </w:rPr>
        <w:t>Grievance/Complaints</w:t>
      </w:r>
    </w:p>
    <w:p w:rsidR="00B05EB9" w:rsidRDefault="00B05EB9" w:rsidP="00D0126D">
      <w:pPr>
        <w:rPr>
          <w:rFonts w:asciiTheme="minorHAnsi" w:hAnsiTheme="minorHAnsi" w:cstheme="minorHAnsi"/>
        </w:rPr>
      </w:pPr>
    </w:p>
    <w:p w:rsidR="00D0126D" w:rsidRPr="00D0126D" w:rsidRDefault="00D0126D" w:rsidP="00D0126D">
      <w:pPr>
        <w:rPr>
          <w:rFonts w:asciiTheme="minorHAnsi" w:hAnsiTheme="minorHAnsi" w:cstheme="minorHAnsi"/>
        </w:rPr>
      </w:pPr>
      <w:r w:rsidRPr="00D0126D">
        <w:rPr>
          <w:rFonts w:asciiTheme="minorHAnsi" w:hAnsiTheme="minorHAnsi" w:cstheme="minorHAnsi"/>
        </w:rPr>
        <w:t xml:space="preserve">Over leaf is a check list of what should be contained in these. Otherwise the ACE </w:t>
      </w:r>
      <w:proofErr w:type="spellStart"/>
      <w:r w:rsidRPr="00D0126D">
        <w:rPr>
          <w:rFonts w:asciiTheme="minorHAnsi" w:hAnsiTheme="minorHAnsi" w:cstheme="minorHAnsi"/>
        </w:rPr>
        <w:t>DisAbility</w:t>
      </w:r>
      <w:proofErr w:type="spellEnd"/>
      <w:r w:rsidRPr="00D0126D">
        <w:rPr>
          <w:rFonts w:asciiTheme="minorHAnsi" w:hAnsiTheme="minorHAnsi" w:cstheme="minorHAnsi"/>
        </w:rPr>
        <w:t xml:space="preserve"> Network has </w:t>
      </w:r>
      <w:r w:rsidRPr="00D0126D">
        <w:rPr>
          <w:rFonts w:asciiTheme="minorHAnsi" w:hAnsiTheme="minorHAnsi" w:cstheme="minorHAnsi"/>
          <w:b/>
        </w:rPr>
        <w:t>sample policies</w:t>
      </w:r>
      <w:r w:rsidRPr="00D0126D">
        <w:rPr>
          <w:rFonts w:asciiTheme="minorHAnsi" w:hAnsiTheme="minorHAnsi" w:cstheme="minorHAnsi"/>
        </w:rPr>
        <w:t xml:space="preserve"> we would be happy to share or you can contact Judy or Olympia to discuss your specific policy needs.</w:t>
      </w:r>
    </w:p>
    <w:p w:rsidR="00D0126D" w:rsidRPr="00D0126D" w:rsidRDefault="00D0126D" w:rsidP="00D0126D">
      <w:pPr>
        <w:rPr>
          <w:rFonts w:asciiTheme="minorHAnsi" w:hAnsiTheme="minorHAnsi" w:cstheme="minorHAnsi"/>
        </w:rPr>
      </w:pPr>
    </w:p>
    <w:p w:rsidR="00D0126D" w:rsidRPr="00D0126D" w:rsidRDefault="00D0126D" w:rsidP="00D0126D">
      <w:pPr>
        <w:rPr>
          <w:rFonts w:asciiTheme="minorHAnsi" w:hAnsiTheme="minorHAnsi" w:cstheme="minorHAnsi"/>
          <w:b/>
          <w:sz w:val="32"/>
          <w:szCs w:val="32"/>
        </w:rPr>
      </w:pPr>
      <w:r w:rsidRPr="00D0126D">
        <w:rPr>
          <w:rFonts w:asciiTheme="minorHAnsi" w:hAnsiTheme="minorHAnsi" w:cstheme="minorHAnsi"/>
          <w:b/>
          <w:sz w:val="32"/>
          <w:szCs w:val="32"/>
        </w:rPr>
        <w:t>Codes of Conduct</w:t>
      </w:r>
    </w:p>
    <w:p w:rsidR="00266198" w:rsidRDefault="00266198" w:rsidP="00D0126D">
      <w:pPr>
        <w:rPr>
          <w:rFonts w:asciiTheme="minorHAnsi" w:hAnsiTheme="minorHAnsi" w:cstheme="minorHAnsi"/>
          <w:b/>
          <w:sz w:val="28"/>
          <w:szCs w:val="28"/>
        </w:rPr>
      </w:pPr>
    </w:p>
    <w:p w:rsidR="00D0126D" w:rsidRPr="00D0126D" w:rsidRDefault="00D0126D" w:rsidP="00D0126D">
      <w:pPr>
        <w:rPr>
          <w:rFonts w:asciiTheme="minorHAnsi" w:hAnsiTheme="minorHAnsi" w:cstheme="minorHAnsi"/>
          <w:b/>
          <w:sz w:val="28"/>
          <w:szCs w:val="28"/>
        </w:rPr>
      </w:pPr>
      <w:r w:rsidRPr="00D0126D">
        <w:rPr>
          <w:rFonts w:asciiTheme="minorHAnsi" w:hAnsiTheme="minorHAnsi" w:cstheme="minorHAnsi"/>
          <w:b/>
          <w:sz w:val="28"/>
          <w:szCs w:val="28"/>
        </w:rPr>
        <w:t>Organisational code of conduct</w:t>
      </w:r>
    </w:p>
    <w:p w:rsidR="00D0126D" w:rsidRPr="00D0126D" w:rsidRDefault="00D0126D" w:rsidP="00D0126D">
      <w:pPr>
        <w:rPr>
          <w:rFonts w:asciiTheme="minorHAnsi" w:hAnsiTheme="minorHAnsi" w:cstheme="minorHAnsi"/>
        </w:rPr>
      </w:pPr>
      <w:r w:rsidRPr="00D0126D">
        <w:rPr>
          <w:rFonts w:asciiTheme="minorHAnsi" w:hAnsiTheme="minorHAnsi" w:cstheme="minorHAnsi"/>
        </w:rPr>
        <w:t>This is simply a list of those conditions e.g. not smoking on pre</w:t>
      </w:r>
      <w:r w:rsidR="007655BF">
        <w:rPr>
          <w:rFonts w:asciiTheme="minorHAnsi" w:hAnsiTheme="minorHAnsi" w:cstheme="minorHAnsi"/>
        </w:rPr>
        <w:t>mises, not disrupting classes or those</w:t>
      </w:r>
      <w:r w:rsidRPr="00D0126D">
        <w:rPr>
          <w:rFonts w:asciiTheme="minorHAnsi" w:hAnsiTheme="minorHAnsi" w:cstheme="minorHAnsi"/>
        </w:rPr>
        <w:t xml:space="preserve"> using the facilities. They should be given to every person who attends (not just people with disability) and also contain consequences of breaching the code –usually a warning and then suspension until such time as the person concerned feels able to conform. Some places require participants to sign the code before commencing.</w:t>
      </w:r>
    </w:p>
    <w:p w:rsidR="007655BF" w:rsidRDefault="007655BF" w:rsidP="00D0126D">
      <w:pPr>
        <w:rPr>
          <w:rFonts w:asciiTheme="minorHAnsi" w:hAnsiTheme="minorHAnsi" w:cstheme="minorHAnsi"/>
        </w:rPr>
      </w:pPr>
    </w:p>
    <w:p w:rsidR="00D0126D" w:rsidRPr="00D0126D" w:rsidRDefault="00D0126D" w:rsidP="00D0126D">
      <w:pPr>
        <w:rPr>
          <w:rFonts w:asciiTheme="minorHAnsi" w:hAnsiTheme="minorHAnsi" w:cstheme="minorHAnsi"/>
        </w:rPr>
      </w:pPr>
      <w:r w:rsidRPr="00D0126D">
        <w:rPr>
          <w:rFonts w:asciiTheme="minorHAnsi" w:hAnsiTheme="minorHAnsi" w:cstheme="minorHAnsi"/>
        </w:rPr>
        <w:t>Note: nobody should be permanently excluded and there should always be a mechanism for people to appeal if the code is seen to be unfair.</w:t>
      </w:r>
    </w:p>
    <w:p w:rsidR="00D0126D" w:rsidRDefault="00D0126D" w:rsidP="00D0126D">
      <w:pPr>
        <w:rPr>
          <w:rFonts w:asciiTheme="minorHAnsi" w:hAnsiTheme="minorHAnsi" w:cstheme="minorHAnsi"/>
          <w:b/>
          <w:color w:val="000066"/>
          <w:sz w:val="28"/>
          <w:szCs w:val="28"/>
        </w:rPr>
      </w:pPr>
    </w:p>
    <w:p w:rsidR="00266198" w:rsidRDefault="00266198" w:rsidP="00D0126D">
      <w:pPr>
        <w:rPr>
          <w:rFonts w:asciiTheme="minorHAnsi" w:hAnsiTheme="minorHAnsi" w:cstheme="minorHAnsi"/>
          <w:b/>
          <w:color w:val="000066"/>
          <w:sz w:val="28"/>
          <w:szCs w:val="28"/>
        </w:rPr>
      </w:pPr>
    </w:p>
    <w:p w:rsidR="00D0126D" w:rsidRPr="00D0126D" w:rsidRDefault="00D0126D" w:rsidP="00D0126D">
      <w:pPr>
        <w:rPr>
          <w:rFonts w:asciiTheme="minorHAnsi" w:hAnsiTheme="minorHAnsi" w:cstheme="minorHAnsi"/>
          <w:b/>
          <w:color w:val="000066"/>
          <w:sz w:val="28"/>
          <w:szCs w:val="28"/>
        </w:rPr>
      </w:pPr>
      <w:r w:rsidRPr="00D0126D">
        <w:rPr>
          <w:rFonts w:asciiTheme="minorHAnsi" w:hAnsiTheme="minorHAnsi" w:cstheme="minorHAnsi"/>
          <w:b/>
          <w:color w:val="000066"/>
          <w:sz w:val="28"/>
          <w:szCs w:val="28"/>
        </w:rPr>
        <w:t>Classroom code of conduct</w:t>
      </w:r>
    </w:p>
    <w:p w:rsidR="00266198" w:rsidRDefault="00266198" w:rsidP="00D0126D">
      <w:pPr>
        <w:rPr>
          <w:rFonts w:asciiTheme="minorHAnsi" w:hAnsiTheme="minorHAnsi" w:cstheme="minorHAnsi"/>
        </w:rPr>
      </w:pPr>
    </w:p>
    <w:p w:rsidR="00D0126D" w:rsidRPr="00D0126D" w:rsidRDefault="00D0126D" w:rsidP="00D0126D">
      <w:pPr>
        <w:rPr>
          <w:rFonts w:asciiTheme="minorHAnsi" w:hAnsiTheme="minorHAnsi" w:cstheme="minorHAnsi"/>
        </w:rPr>
      </w:pPr>
      <w:r w:rsidRPr="00D0126D">
        <w:rPr>
          <w:rFonts w:asciiTheme="minorHAnsi" w:hAnsiTheme="minorHAnsi" w:cstheme="minorHAnsi"/>
        </w:rPr>
        <w:t>This is not a draconian requirement but rather a participative activity which can reassure students about the level of control in the class.</w:t>
      </w:r>
    </w:p>
    <w:p w:rsidR="00D0126D" w:rsidRPr="00D0126D" w:rsidRDefault="00D0126D" w:rsidP="00D0126D">
      <w:pPr>
        <w:rPr>
          <w:rFonts w:asciiTheme="minorHAnsi" w:hAnsiTheme="minorHAnsi" w:cstheme="minorHAnsi"/>
        </w:rPr>
      </w:pPr>
      <w:r w:rsidRPr="00D0126D">
        <w:rPr>
          <w:rFonts w:asciiTheme="minorHAnsi" w:hAnsiTheme="minorHAnsi" w:cstheme="minorHAnsi"/>
        </w:rPr>
        <w:t>Ideally it should be a 30 minute activity undertaken at the commencement of the course, as follows:</w:t>
      </w:r>
    </w:p>
    <w:p w:rsidR="00D0126D" w:rsidRPr="00D0126D" w:rsidRDefault="00D0126D" w:rsidP="00D0126D">
      <w:pPr>
        <w:numPr>
          <w:ilvl w:val="0"/>
          <w:numId w:val="43"/>
        </w:numPr>
        <w:rPr>
          <w:rFonts w:asciiTheme="minorHAnsi" w:hAnsiTheme="minorHAnsi" w:cstheme="minorHAnsi"/>
        </w:rPr>
      </w:pPr>
      <w:r w:rsidRPr="00D0126D">
        <w:rPr>
          <w:rFonts w:asciiTheme="minorHAnsi" w:hAnsiTheme="minorHAnsi" w:cstheme="minorHAnsi"/>
        </w:rPr>
        <w:t>Introduce the activity explaining the need for a shared understanding of ground rules</w:t>
      </w:r>
    </w:p>
    <w:p w:rsidR="00D0126D" w:rsidRPr="00D0126D" w:rsidRDefault="00D0126D" w:rsidP="00D0126D">
      <w:pPr>
        <w:numPr>
          <w:ilvl w:val="0"/>
          <w:numId w:val="43"/>
        </w:numPr>
        <w:rPr>
          <w:rFonts w:asciiTheme="minorHAnsi" w:hAnsiTheme="minorHAnsi" w:cstheme="minorHAnsi"/>
          <w:i/>
        </w:rPr>
      </w:pPr>
      <w:r w:rsidRPr="00D0126D">
        <w:rPr>
          <w:rFonts w:asciiTheme="minorHAnsi" w:hAnsiTheme="minorHAnsi" w:cstheme="minorHAnsi"/>
        </w:rPr>
        <w:t>Students work as a group to discuss  and record  answers to the question: “</w:t>
      </w:r>
      <w:r w:rsidRPr="00D0126D">
        <w:rPr>
          <w:rFonts w:asciiTheme="minorHAnsi" w:hAnsiTheme="minorHAnsi" w:cstheme="minorHAnsi"/>
          <w:i/>
        </w:rPr>
        <w:t>What I expect from my fellow students to create a positive environment in which I can learn”</w:t>
      </w:r>
    </w:p>
    <w:p w:rsidR="00D0126D" w:rsidRPr="00D0126D" w:rsidRDefault="00D0126D" w:rsidP="00D0126D">
      <w:pPr>
        <w:numPr>
          <w:ilvl w:val="0"/>
          <w:numId w:val="43"/>
        </w:numPr>
        <w:rPr>
          <w:rFonts w:asciiTheme="minorHAnsi" w:hAnsiTheme="minorHAnsi" w:cstheme="minorHAnsi"/>
          <w:i/>
        </w:rPr>
      </w:pPr>
      <w:r w:rsidRPr="00D0126D">
        <w:rPr>
          <w:rFonts w:asciiTheme="minorHAnsi" w:hAnsiTheme="minorHAnsi" w:cstheme="minorHAnsi"/>
        </w:rPr>
        <w:t>The teacher also records answers to “</w:t>
      </w:r>
      <w:r w:rsidRPr="00D0126D">
        <w:rPr>
          <w:rFonts w:asciiTheme="minorHAnsi" w:hAnsiTheme="minorHAnsi" w:cstheme="minorHAnsi"/>
          <w:i/>
        </w:rPr>
        <w:t>What I expect from students to create a positive learning environment”</w:t>
      </w:r>
    </w:p>
    <w:p w:rsidR="00D0126D" w:rsidRPr="00D0126D" w:rsidRDefault="00D0126D" w:rsidP="00D0126D">
      <w:pPr>
        <w:numPr>
          <w:ilvl w:val="0"/>
          <w:numId w:val="43"/>
        </w:numPr>
        <w:rPr>
          <w:rFonts w:asciiTheme="minorHAnsi" w:hAnsiTheme="minorHAnsi" w:cstheme="minorHAnsi"/>
          <w:i/>
        </w:rPr>
      </w:pPr>
      <w:r w:rsidRPr="00D0126D">
        <w:rPr>
          <w:rFonts w:asciiTheme="minorHAnsi" w:hAnsiTheme="minorHAnsi" w:cstheme="minorHAnsi"/>
        </w:rPr>
        <w:t xml:space="preserve">If there are </w:t>
      </w:r>
      <w:r w:rsidR="00266198" w:rsidRPr="00D0126D">
        <w:rPr>
          <w:rFonts w:asciiTheme="minorHAnsi" w:hAnsiTheme="minorHAnsi" w:cstheme="minorHAnsi"/>
        </w:rPr>
        <w:t>non-negotiable</w:t>
      </w:r>
      <w:r w:rsidRPr="00D0126D">
        <w:rPr>
          <w:rFonts w:asciiTheme="minorHAnsi" w:hAnsiTheme="minorHAnsi" w:cstheme="minorHAnsi"/>
        </w:rPr>
        <w:t xml:space="preserve"> conditions these should be stated</w:t>
      </w:r>
    </w:p>
    <w:p w:rsidR="00D0126D" w:rsidRPr="00D0126D" w:rsidRDefault="00D0126D" w:rsidP="00D0126D">
      <w:pPr>
        <w:numPr>
          <w:ilvl w:val="0"/>
          <w:numId w:val="43"/>
        </w:numPr>
        <w:rPr>
          <w:rFonts w:asciiTheme="minorHAnsi" w:hAnsiTheme="minorHAnsi" w:cstheme="minorHAnsi"/>
        </w:rPr>
      </w:pPr>
      <w:r w:rsidRPr="00D0126D">
        <w:rPr>
          <w:rFonts w:asciiTheme="minorHAnsi" w:hAnsiTheme="minorHAnsi" w:cstheme="minorHAnsi"/>
        </w:rPr>
        <w:t>Students and teacher read, compare, discuss and edit the results to create a workable set of rules</w:t>
      </w:r>
    </w:p>
    <w:p w:rsidR="00D0126D" w:rsidRPr="00D0126D" w:rsidRDefault="00D0126D" w:rsidP="00D0126D">
      <w:pPr>
        <w:numPr>
          <w:ilvl w:val="0"/>
          <w:numId w:val="43"/>
        </w:numPr>
        <w:rPr>
          <w:rFonts w:asciiTheme="minorHAnsi" w:hAnsiTheme="minorHAnsi" w:cstheme="minorHAnsi"/>
        </w:rPr>
      </w:pPr>
      <w:r w:rsidRPr="00D0126D">
        <w:rPr>
          <w:rFonts w:asciiTheme="minorHAnsi" w:hAnsiTheme="minorHAnsi" w:cstheme="minorHAnsi"/>
        </w:rPr>
        <w:t>Students and teacher also discuss the consequences for breaches of the rules. These are usually a warning followed by suspension until such time as the rules can be obeyed</w:t>
      </w:r>
    </w:p>
    <w:p w:rsidR="00D0126D" w:rsidRDefault="00D0126D" w:rsidP="00D0126D">
      <w:pPr>
        <w:numPr>
          <w:ilvl w:val="0"/>
          <w:numId w:val="43"/>
        </w:numPr>
        <w:rPr>
          <w:rFonts w:asciiTheme="minorHAnsi" w:hAnsiTheme="minorHAnsi" w:cstheme="minorHAnsi"/>
        </w:rPr>
      </w:pPr>
      <w:r w:rsidRPr="00D0126D">
        <w:rPr>
          <w:rFonts w:asciiTheme="minorHAnsi" w:hAnsiTheme="minorHAnsi" w:cstheme="minorHAnsi"/>
        </w:rPr>
        <w:t>The rules are typed up and distributed or displayed with the provision that any student or teacher can ask for a revision of the rules a</w:t>
      </w:r>
      <w:r w:rsidR="007655BF">
        <w:rPr>
          <w:rFonts w:asciiTheme="minorHAnsi" w:hAnsiTheme="minorHAnsi" w:cstheme="minorHAnsi"/>
        </w:rPr>
        <w:t>nd the exercise to be repeated</w:t>
      </w:r>
    </w:p>
    <w:p w:rsidR="007655BF" w:rsidRPr="007655BF" w:rsidRDefault="007655BF" w:rsidP="007655BF">
      <w:pPr>
        <w:pStyle w:val="ListParagraph"/>
        <w:numPr>
          <w:ilvl w:val="0"/>
          <w:numId w:val="43"/>
        </w:numPr>
        <w:rPr>
          <w:rFonts w:asciiTheme="minorHAnsi" w:hAnsiTheme="minorHAnsi" w:cstheme="minorHAnsi"/>
        </w:rPr>
      </w:pPr>
      <w:r>
        <w:rPr>
          <w:rFonts w:asciiTheme="minorHAnsi" w:hAnsiTheme="minorHAnsi" w:cstheme="minorHAnsi"/>
        </w:rPr>
        <w:t xml:space="preserve">Again, </w:t>
      </w:r>
      <w:r w:rsidRPr="007655BF">
        <w:rPr>
          <w:rFonts w:asciiTheme="minorHAnsi" w:hAnsiTheme="minorHAnsi" w:cstheme="minorHAnsi"/>
        </w:rPr>
        <w:t>nobody should be permanently excluded and there should always be a mechanism for people to appeal if the code is seen to be unfair.</w:t>
      </w:r>
    </w:p>
    <w:p w:rsidR="007655BF" w:rsidRPr="00D0126D" w:rsidRDefault="007655BF" w:rsidP="007655BF">
      <w:pPr>
        <w:rPr>
          <w:rFonts w:asciiTheme="minorHAnsi" w:hAnsiTheme="minorHAnsi" w:cstheme="minorHAnsi"/>
        </w:rPr>
      </w:pPr>
    </w:p>
    <w:p w:rsidR="00D0126D" w:rsidRPr="00D0126D" w:rsidRDefault="00D0126D" w:rsidP="00D0126D">
      <w:pPr>
        <w:rPr>
          <w:rFonts w:asciiTheme="minorHAnsi" w:hAnsiTheme="minorHAnsi" w:cstheme="minorHAnsi"/>
        </w:rPr>
      </w:pPr>
    </w:p>
    <w:p w:rsidR="00D0126D" w:rsidRPr="00D0126D" w:rsidRDefault="00D0126D" w:rsidP="00D0126D">
      <w:pPr>
        <w:rPr>
          <w:rFonts w:asciiTheme="minorHAnsi" w:hAnsiTheme="minorHAnsi" w:cstheme="minorHAnsi"/>
        </w:rPr>
      </w:pPr>
      <w:r w:rsidRPr="00D0126D">
        <w:rPr>
          <w:rFonts w:asciiTheme="minorHAnsi" w:hAnsiTheme="minorHAnsi" w:cstheme="minorHAnsi"/>
        </w:rPr>
        <w:t>Where there is lack of time for such an exercise a provisional set of rules can be drawn up by the teacher and distributed. Students are asked to agree or amend these in a 10 minute discussion. Again students may ask for revision at any time.</w:t>
      </w:r>
    </w:p>
    <w:p w:rsidR="00D0126D" w:rsidRDefault="00D0126D" w:rsidP="00D0126D">
      <w:pPr>
        <w:rPr>
          <w:rFonts w:asciiTheme="minorHAnsi" w:hAnsiTheme="minorHAnsi" w:cstheme="minorHAnsi"/>
          <w:b/>
          <w:sz w:val="32"/>
          <w:szCs w:val="32"/>
        </w:rPr>
      </w:pPr>
    </w:p>
    <w:p w:rsidR="00B05EB9" w:rsidRDefault="00B05EB9" w:rsidP="00D0126D">
      <w:pPr>
        <w:rPr>
          <w:rFonts w:asciiTheme="minorHAnsi" w:hAnsiTheme="minorHAnsi" w:cstheme="minorHAnsi"/>
          <w:b/>
          <w:sz w:val="32"/>
          <w:szCs w:val="32"/>
        </w:rPr>
      </w:pPr>
    </w:p>
    <w:p w:rsidR="005150E1" w:rsidRDefault="005150E1" w:rsidP="00D0126D">
      <w:pPr>
        <w:rPr>
          <w:rFonts w:asciiTheme="minorHAnsi" w:hAnsiTheme="minorHAnsi" w:cstheme="minorHAnsi"/>
          <w:b/>
          <w:sz w:val="32"/>
          <w:szCs w:val="32"/>
        </w:rPr>
      </w:pPr>
    </w:p>
    <w:p w:rsidR="00D0126D" w:rsidRPr="00D0126D" w:rsidRDefault="00D0126D" w:rsidP="00D0126D">
      <w:pPr>
        <w:rPr>
          <w:rFonts w:asciiTheme="minorHAnsi" w:hAnsiTheme="minorHAnsi" w:cstheme="minorHAnsi"/>
          <w:b/>
          <w:sz w:val="32"/>
          <w:szCs w:val="32"/>
        </w:rPr>
      </w:pPr>
      <w:r w:rsidRPr="00D0126D">
        <w:rPr>
          <w:rFonts w:asciiTheme="minorHAnsi" w:hAnsiTheme="minorHAnsi" w:cstheme="minorHAnsi"/>
          <w:b/>
          <w:sz w:val="32"/>
          <w:szCs w:val="32"/>
        </w:rPr>
        <w:t>Disability policy check list</w:t>
      </w:r>
    </w:p>
    <w:tbl>
      <w:tblPr>
        <w:tblStyle w:val="TableGrid"/>
        <w:tblW w:w="0" w:type="auto"/>
        <w:tblLook w:val="04A0" w:firstRow="1" w:lastRow="0" w:firstColumn="1" w:lastColumn="0" w:noHBand="0" w:noVBand="1"/>
      </w:tblPr>
      <w:tblGrid>
        <w:gridCol w:w="7621"/>
        <w:gridCol w:w="870"/>
      </w:tblGrid>
      <w:tr w:rsidR="00D0126D" w:rsidRPr="00D0126D" w:rsidTr="00BB3CF3">
        <w:tc>
          <w:tcPr>
            <w:tcW w:w="7621" w:type="dxa"/>
          </w:tcPr>
          <w:p w:rsidR="00D0126D" w:rsidRPr="00D0126D" w:rsidRDefault="00D0126D" w:rsidP="00BB3CF3">
            <w:pPr>
              <w:rPr>
                <w:rFonts w:asciiTheme="minorHAnsi" w:hAnsiTheme="minorHAnsi" w:cstheme="minorHAnsi"/>
                <w:b/>
                <w:lang w:eastAsia="en-AU"/>
              </w:rPr>
            </w:pPr>
            <w:r w:rsidRPr="00D0126D">
              <w:rPr>
                <w:rFonts w:asciiTheme="minorHAnsi" w:hAnsiTheme="minorHAnsi" w:cstheme="minorHAnsi"/>
                <w:b/>
                <w:lang w:eastAsia="en-AU"/>
              </w:rPr>
              <w:t>ITEM</w:t>
            </w:r>
          </w:p>
        </w:tc>
        <w:tc>
          <w:tcPr>
            <w:tcW w:w="870" w:type="dxa"/>
          </w:tcPr>
          <w:p w:rsidR="00D0126D" w:rsidRPr="00D0126D" w:rsidRDefault="00D0126D" w:rsidP="00BB3CF3">
            <w:pPr>
              <w:rPr>
                <w:rFonts w:asciiTheme="minorHAnsi" w:hAnsiTheme="minorHAnsi" w:cstheme="minorHAnsi"/>
                <w:b/>
              </w:rPr>
            </w:pPr>
            <w:r w:rsidRPr="00D0126D">
              <w:rPr>
                <w:rFonts w:asciiTheme="minorHAnsi" w:hAnsiTheme="minorHAnsi" w:cstheme="minorHAnsi"/>
                <w:b/>
              </w:rPr>
              <w:t>CHECK</w:t>
            </w:r>
          </w:p>
        </w:tc>
      </w:tr>
      <w:tr w:rsidR="00D0126D" w:rsidRPr="00D0126D" w:rsidTr="00BB3CF3">
        <w:tc>
          <w:tcPr>
            <w:tcW w:w="7621" w:type="dxa"/>
          </w:tcPr>
          <w:p w:rsidR="00D0126D" w:rsidRPr="00D0126D" w:rsidRDefault="00D0126D" w:rsidP="00BB3CF3">
            <w:pPr>
              <w:rPr>
                <w:rFonts w:asciiTheme="minorHAnsi" w:hAnsiTheme="minorHAnsi" w:cstheme="minorHAnsi"/>
                <w:b/>
                <w:sz w:val="28"/>
                <w:szCs w:val="28"/>
              </w:rPr>
            </w:pPr>
            <w:r w:rsidRPr="00D0126D">
              <w:rPr>
                <w:rFonts w:asciiTheme="minorHAnsi" w:hAnsiTheme="minorHAnsi" w:cstheme="minorHAnsi"/>
                <w:b/>
                <w:sz w:val="28"/>
                <w:szCs w:val="28"/>
                <w:lang w:eastAsia="en-AU"/>
              </w:rPr>
              <w:t>Enrolment Policy</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b/>
              </w:rPr>
            </w:pPr>
            <w:r w:rsidRPr="00D0126D">
              <w:rPr>
                <w:rFonts w:asciiTheme="minorHAnsi" w:hAnsiTheme="minorHAnsi" w:cstheme="minorHAnsi"/>
                <w:lang w:eastAsia="en-AU"/>
              </w:rPr>
              <w:t>States that enrolment is the same irrespective of disability, ethnicity, gender etc.</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States that disability or medical condition does not have to be disclosed but asks student to inform where a condition may affect participation so that reasonable adjustment may be made</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States that reasonable adjustment will be discussed with the student</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States that students may enrol in any activity provided:</w:t>
            </w:r>
          </w:p>
          <w:p w:rsidR="00D0126D" w:rsidRPr="00D0126D" w:rsidRDefault="00D0126D" w:rsidP="00D0126D">
            <w:pPr>
              <w:pStyle w:val="ListParagraph"/>
              <w:numPr>
                <w:ilvl w:val="0"/>
                <w:numId w:val="40"/>
              </w:numPr>
              <w:contextualSpacing/>
              <w:rPr>
                <w:rFonts w:asciiTheme="minorHAnsi" w:hAnsiTheme="minorHAnsi" w:cstheme="minorHAnsi"/>
              </w:rPr>
            </w:pPr>
            <w:r w:rsidRPr="00D0126D">
              <w:rPr>
                <w:rFonts w:asciiTheme="minorHAnsi" w:hAnsiTheme="minorHAnsi" w:cstheme="minorHAnsi"/>
              </w:rPr>
              <w:t>Class numbers have not been filled</w:t>
            </w:r>
          </w:p>
          <w:p w:rsidR="00D0126D" w:rsidRPr="00D0126D" w:rsidRDefault="00D0126D" w:rsidP="00D0126D">
            <w:pPr>
              <w:pStyle w:val="ListParagraph"/>
              <w:numPr>
                <w:ilvl w:val="0"/>
                <w:numId w:val="40"/>
              </w:numPr>
              <w:contextualSpacing/>
              <w:rPr>
                <w:rFonts w:asciiTheme="minorHAnsi" w:hAnsiTheme="minorHAnsi" w:cstheme="minorHAnsi"/>
              </w:rPr>
            </w:pPr>
            <w:r w:rsidRPr="00D0126D">
              <w:rPr>
                <w:rFonts w:asciiTheme="minorHAnsi" w:hAnsiTheme="minorHAnsi" w:cstheme="minorHAnsi"/>
              </w:rPr>
              <w:t>Student has any stated pre requisite stated on the brochure</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 xml:space="preserve">Does </w:t>
            </w:r>
            <w:r w:rsidRPr="00D0126D">
              <w:rPr>
                <w:rFonts w:asciiTheme="minorHAnsi" w:hAnsiTheme="minorHAnsi" w:cstheme="minorHAnsi"/>
                <w:b/>
              </w:rPr>
              <w:t>not</w:t>
            </w:r>
            <w:r w:rsidRPr="00D0126D">
              <w:rPr>
                <w:rFonts w:asciiTheme="minorHAnsi" w:hAnsiTheme="minorHAnsi" w:cstheme="minorHAnsi"/>
              </w:rPr>
              <w:t xml:space="preserve"> include requirements for people with disability not expected of other participants</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b/>
                <w:sz w:val="28"/>
                <w:szCs w:val="28"/>
              </w:rPr>
            </w:pPr>
            <w:r w:rsidRPr="00D0126D">
              <w:rPr>
                <w:rFonts w:asciiTheme="minorHAnsi" w:hAnsiTheme="minorHAnsi" w:cstheme="minorHAnsi"/>
                <w:b/>
                <w:sz w:val="28"/>
                <w:szCs w:val="28"/>
              </w:rPr>
              <w:t>Access and equity</w:t>
            </w:r>
          </w:p>
        </w:tc>
        <w:tc>
          <w:tcPr>
            <w:tcW w:w="870" w:type="dxa"/>
          </w:tcPr>
          <w:p w:rsidR="00D0126D" w:rsidRPr="00D0126D" w:rsidRDefault="00D0126D" w:rsidP="00BB3CF3">
            <w:pPr>
              <w:rPr>
                <w:rFonts w:asciiTheme="minorHAnsi" w:hAnsiTheme="minorHAnsi" w:cstheme="minorHAnsi"/>
                <w:b/>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States that all activities and facilities are available irrespective of disability, ethnicity etc.</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States that program activities will be flexible to meet the needs of all participants</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States that support will be provided where reasonable and after discussion with the participant</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States that programs will be designed to be inclusive of people with disability etc.</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States that teaching and delivery methods will be adjusted to meet the needs of people with disability</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b/>
                <w:sz w:val="28"/>
                <w:szCs w:val="28"/>
              </w:rPr>
            </w:pPr>
            <w:r w:rsidRPr="00D0126D">
              <w:rPr>
                <w:rFonts w:asciiTheme="minorHAnsi" w:hAnsiTheme="minorHAnsi" w:cstheme="minorHAnsi"/>
                <w:b/>
                <w:sz w:val="28"/>
                <w:szCs w:val="28"/>
              </w:rPr>
              <w:t>Harassment Policy</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States that harassment of any kind will not be tolerated</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Outlines procedures for anyone experiencing harassment</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Details action taken should harassment occur</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b/>
                <w:sz w:val="28"/>
                <w:szCs w:val="28"/>
              </w:rPr>
            </w:pPr>
            <w:r w:rsidRPr="00D0126D">
              <w:rPr>
                <w:rFonts w:asciiTheme="minorHAnsi" w:hAnsiTheme="minorHAnsi" w:cstheme="minorHAnsi"/>
                <w:b/>
                <w:sz w:val="28"/>
                <w:szCs w:val="28"/>
              </w:rPr>
              <w:t>Support worker policy</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 xml:space="preserve">Expectations organisation has of tasks support workers will undertake </w:t>
            </w:r>
            <w:proofErr w:type="spellStart"/>
            <w:r w:rsidRPr="00D0126D">
              <w:rPr>
                <w:rFonts w:asciiTheme="minorHAnsi" w:hAnsiTheme="minorHAnsi" w:cstheme="minorHAnsi"/>
              </w:rPr>
              <w:t>e.g</w:t>
            </w:r>
            <w:proofErr w:type="spellEnd"/>
            <w:r w:rsidRPr="00D0126D">
              <w:rPr>
                <w:rFonts w:asciiTheme="minorHAnsi" w:hAnsiTheme="minorHAnsi" w:cstheme="minorHAnsi"/>
              </w:rPr>
              <w:t>:</w:t>
            </w:r>
          </w:p>
          <w:p w:rsidR="00D0126D" w:rsidRPr="00D0126D" w:rsidRDefault="00D0126D" w:rsidP="00D0126D">
            <w:pPr>
              <w:pStyle w:val="ListParagraph"/>
              <w:numPr>
                <w:ilvl w:val="0"/>
                <w:numId w:val="42"/>
              </w:numPr>
              <w:contextualSpacing/>
              <w:rPr>
                <w:rFonts w:asciiTheme="minorHAnsi" w:hAnsiTheme="minorHAnsi" w:cstheme="minorHAnsi"/>
              </w:rPr>
            </w:pPr>
            <w:r w:rsidRPr="00D0126D">
              <w:rPr>
                <w:rFonts w:asciiTheme="minorHAnsi" w:hAnsiTheme="minorHAnsi" w:cstheme="minorHAnsi"/>
              </w:rPr>
              <w:t>When to with draw</w:t>
            </w:r>
          </w:p>
          <w:p w:rsidR="00D0126D" w:rsidRPr="00D0126D" w:rsidRDefault="00D0126D" w:rsidP="00D0126D">
            <w:pPr>
              <w:pStyle w:val="ListParagraph"/>
              <w:numPr>
                <w:ilvl w:val="0"/>
                <w:numId w:val="42"/>
              </w:numPr>
              <w:contextualSpacing/>
              <w:rPr>
                <w:rFonts w:asciiTheme="minorHAnsi" w:hAnsiTheme="minorHAnsi" w:cstheme="minorHAnsi"/>
              </w:rPr>
            </w:pPr>
            <w:r w:rsidRPr="00D0126D">
              <w:rPr>
                <w:rFonts w:asciiTheme="minorHAnsi" w:hAnsiTheme="minorHAnsi" w:cstheme="minorHAnsi"/>
              </w:rPr>
              <w:t>Working with tutors</w:t>
            </w:r>
          </w:p>
          <w:p w:rsidR="00D0126D" w:rsidRPr="00D0126D" w:rsidRDefault="00D0126D" w:rsidP="00D0126D">
            <w:pPr>
              <w:pStyle w:val="ListParagraph"/>
              <w:numPr>
                <w:ilvl w:val="0"/>
                <w:numId w:val="42"/>
              </w:numPr>
              <w:contextualSpacing/>
              <w:rPr>
                <w:rFonts w:asciiTheme="minorHAnsi" w:hAnsiTheme="minorHAnsi" w:cstheme="minorHAnsi"/>
              </w:rPr>
            </w:pPr>
            <w:r w:rsidRPr="00D0126D">
              <w:rPr>
                <w:rFonts w:asciiTheme="minorHAnsi" w:hAnsiTheme="minorHAnsi" w:cstheme="minorHAnsi"/>
              </w:rPr>
              <w:t>Working with other students</w:t>
            </w:r>
          </w:p>
        </w:tc>
        <w:tc>
          <w:tcPr>
            <w:tcW w:w="870" w:type="dxa"/>
          </w:tcPr>
          <w:p w:rsidR="00D0126D" w:rsidRPr="00D0126D" w:rsidRDefault="00D0126D" w:rsidP="00BB3CF3">
            <w:pPr>
              <w:rPr>
                <w:rFonts w:asciiTheme="minorHAnsi" w:hAnsiTheme="minorHAnsi" w:cstheme="minorHAnsi"/>
                <w:b/>
                <w:sz w:val="28"/>
                <w:szCs w:val="28"/>
              </w:rPr>
            </w:pPr>
          </w:p>
        </w:tc>
      </w:tr>
    </w:tbl>
    <w:p w:rsidR="00D0126D" w:rsidRPr="00D0126D" w:rsidRDefault="00D0126D" w:rsidP="00D0126D">
      <w:pPr>
        <w:rPr>
          <w:rFonts w:asciiTheme="minorHAnsi" w:hAnsiTheme="minorHAnsi" w:cstheme="minorHAnsi"/>
          <w:b/>
          <w:sz w:val="28"/>
          <w:szCs w:val="28"/>
        </w:rPr>
      </w:pPr>
    </w:p>
    <w:p w:rsidR="00D0126D" w:rsidRPr="00D0126D" w:rsidRDefault="00D0126D" w:rsidP="00D0126D">
      <w:pPr>
        <w:rPr>
          <w:rFonts w:asciiTheme="minorHAnsi" w:hAnsiTheme="minorHAnsi" w:cstheme="minorHAnsi"/>
          <w:b/>
          <w:sz w:val="28"/>
          <w:szCs w:val="28"/>
        </w:rPr>
      </w:pPr>
      <w:r w:rsidRPr="00D0126D">
        <w:rPr>
          <w:rFonts w:asciiTheme="minorHAnsi" w:hAnsiTheme="minorHAnsi" w:cstheme="minorHAnsi"/>
          <w:b/>
          <w:sz w:val="28"/>
          <w:szCs w:val="28"/>
        </w:rPr>
        <w:t>General</w:t>
      </w:r>
    </w:p>
    <w:tbl>
      <w:tblPr>
        <w:tblStyle w:val="TableGrid"/>
        <w:tblW w:w="0" w:type="auto"/>
        <w:tblLook w:val="04A0" w:firstRow="1" w:lastRow="0" w:firstColumn="1" w:lastColumn="0" w:noHBand="0" w:noVBand="1"/>
      </w:tblPr>
      <w:tblGrid>
        <w:gridCol w:w="7621"/>
        <w:gridCol w:w="870"/>
      </w:tblGrid>
      <w:tr w:rsidR="00D0126D" w:rsidRPr="00D0126D" w:rsidTr="00BB3CF3">
        <w:tc>
          <w:tcPr>
            <w:tcW w:w="7621" w:type="dxa"/>
          </w:tcPr>
          <w:p w:rsidR="00D0126D" w:rsidRPr="00D0126D" w:rsidRDefault="00D0126D" w:rsidP="00BB3CF3">
            <w:pPr>
              <w:rPr>
                <w:rFonts w:asciiTheme="minorHAnsi" w:hAnsiTheme="minorHAnsi" w:cstheme="minorHAnsi"/>
                <w:b/>
                <w:lang w:eastAsia="en-AU"/>
              </w:rPr>
            </w:pPr>
            <w:r w:rsidRPr="00D0126D">
              <w:rPr>
                <w:rFonts w:asciiTheme="minorHAnsi" w:hAnsiTheme="minorHAnsi" w:cstheme="minorHAnsi"/>
                <w:b/>
                <w:lang w:eastAsia="en-AU"/>
              </w:rPr>
              <w:t>ITEM</w:t>
            </w:r>
          </w:p>
        </w:tc>
        <w:tc>
          <w:tcPr>
            <w:tcW w:w="870" w:type="dxa"/>
          </w:tcPr>
          <w:p w:rsidR="00D0126D" w:rsidRPr="00D0126D" w:rsidRDefault="00D0126D" w:rsidP="00BB3CF3">
            <w:pPr>
              <w:rPr>
                <w:rFonts w:asciiTheme="minorHAnsi" w:hAnsiTheme="minorHAnsi" w:cstheme="minorHAnsi"/>
                <w:b/>
              </w:rPr>
            </w:pPr>
            <w:r w:rsidRPr="00D0126D">
              <w:rPr>
                <w:rFonts w:asciiTheme="minorHAnsi" w:hAnsiTheme="minorHAnsi" w:cstheme="minorHAnsi"/>
                <w:b/>
              </w:rPr>
              <w:t>CHECK</w:t>
            </w:r>
          </w:p>
        </w:tc>
      </w:tr>
      <w:tr w:rsidR="00D0126D" w:rsidRPr="00D0126D" w:rsidTr="00BB3CF3">
        <w:tc>
          <w:tcPr>
            <w:tcW w:w="7621" w:type="dxa"/>
          </w:tcPr>
          <w:p w:rsidR="00D0126D" w:rsidRPr="00D0126D" w:rsidRDefault="00D0126D" w:rsidP="00BB3CF3">
            <w:pPr>
              <w:rPr>
                <w:rFonts w:asciiTheme="minorHAnsi" w:hAnsiTheme="minorHAnsi" w:cstheme="minorHAnsi"/>
                <w:b/>
              </w:rPr>
            </w:pPr>
            <w:r w:rsidRPr="00D0126D">
              <w:rPr>
                <w:rFonts w:asciiTheme="minorHAnsi" w:hAnsiTheme="minorHAnsi" w:cstheme="minorHAnsi"/>
                <w:lang w:eastAsia="en-AU"/>
              </w:rPr>
              <w:t>Code of conduct is given to all participants with and without disability</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b/>
              </w:rPr>
            </w:pPr>
            <w:r w:rsidRPr="00D0126D">
              <w:rPr>
                <w:rFonts w:asciiTheme="minorHAnsi" w:hAnsiTheme="minorHAnsi" w:cstheme="minorHAnsi"/>
                <w:lang w:eastAsia="en-AU"/>
              </w:rPr>
              <w:t>All policy documents  are in Plain English</w:t>
            </w:r>
          </w:p>
        </w:tc>
        <w:tc>
          <w:tcPr>
            <w:tcW w:w="870" w:type="dxa"/>
          </w:tcPr>
          <w:p w:rsidR="00D0126D" w:rsidRPr="00D0126D" w:rsidRDefault="00D0126D" w:rsidP="00BB3CF3">
            <w:pPr>
              <w:rPr>
                <w:rFonts w:asciiTheme="minorHAnsi" w:hAnsiTheme="minorHAnsi" w:cstheme="minorHAnsi"/>
                <w:b/>
                <w:sz w:val="28"/>
                <w:szCs w:val="28"/>
              </w:rPr>
            </w:pPr>
          </w:p>
        </w:tc>
      </w:tr>
      <w:tr w:rsidR="00D0126D" w:rsidRPr="00D0126D" w:rsidTr="00BB3CF3">
        <w:tc>
          <w:tcPr>
            <w:tcW w:w="7621" w:type="dxa"/>
          </w:tcPr>
          <w:p w:rsidR="00D0126D" w:rsidRPr="00D0126D" w:rsidRDefault="00D0126D" w:rsidP="00BB3CF3">
            <w:pPr>
              <w:rPr>
                <w:rFonts w:asciiTheme="minorHAnsi" w:hAnsiTheme="minorHAnsi" w:cstheme="minorHAnsi"/>
              </w:rPr>
            </w:pPr>
            <w:r w:rsidRPr="00D0126D">
              <w:rPr>
                <w:rFonts w:asciiTheme="minorHAnsi" w:hAnsiTheme="minorHAnsi" w:cstheme="minorHAnsi"/>
              </w:rPr>
              <w:t>All policies are made available to all participants</w:t>
            </w:r>
          </w:p>
        </w:tc>
        <w:tc>
          <w:tcPr>
            <w:tcW w:w="870" w:type="dxa"/>
          </w:tcPr>
          <w:p w:rsidR="00D0126D" w:rsidRPr="00D0126D" w:rsidRDefault="00D0126D" w:rsidP="00BB3CF3">
            <w:pPr>
              <w:rPr>
                <w:rFonts w:asciiTheme="minorHAnsi" w:hAnsiTheme="minorHAnsi" w:cstheme="minorHAnsi"/>
                <w:b/>
                <w:sz w:val="28"/>
                <w:szCs w:val="28"/>
              </w:rPr>
            </w:pPr>
          </w:p>
        </w:tc>
      </w:tr>
    </w:tbl>
    <w:p w:rsidR="00D0126D" w:rsidRPr="00D0126D" w:rsidRDefault="00D0126D" w:rsidP="00D0126D">
      <w:pPr>
        <w:rPr>
          <w:rFonts w:asciiTheme="minorHAnsi" w:hAnsiTheme="minorHAnsi" w:cstheme="minorHAnsi"/>
          <w:b/>
        </w:rPr>
      </w:pPr>
    </w:p>
    <w:p w:rsidR="00D0126D" w:rsidRPr="00D0126D" w:rsidRDefault="00D0126D" w:rsidP="007F068D">
      <w:pPr>
        <w:rPr>
          <w:rFonts w:asciiTheme="minorHAnsi" w:hAnsiTheme="minorHAnsi" w:cstheme="minorHAnsi"/>
          <w:b/>
          <w:color w:val="984806"/>
        </w:rPr>
      </w:pPr>
    </w:p>
    <w:sectPr w:rsidR="00D0126D" w:rsidRPr="00D0126D" w:rsidSect="00E146F9">
      <w:headerReference w:type="default" r:id="rId18"/>
      <w:footerReference w:type="default" r:id="rId19"/>
      <w:pgSz w:w="11906" w:h="16838" w:code="9"/>
      <w:pgMar w:top="1304" w:right="1077" w:bottom="130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D7" w:rsidRDefault="007C3CD7">
      <w:r>
        <w:separator/>
      </w:r>
    </w:p>
  </w:endnote>
  <w:endnote w:type="continuationSeparator" w:id="0">
    <w:p w:rsidR="007C3CD7" w:rsidRDefault="007C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Garamond">
    <w:altName w:val="Garam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Frutiger">
    <w:altName w:val="Courier New"/>
    <w:panose1 w:val="00000000000000000000"/>
    <w:charset w:val="00"/>
    <w:family w:val="auto"/>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9" w:rsidRDefault="00B05EB9" w:rsidP="00E146F9">
    <w:pPr>
      <w:pStyle w:val="Footer"/>
      <w:pBdr>
        <w:top w:val="single" w:sz="4" w:space="10" w:color="auto"/>
      </w:pBdr>
      <w:rPr>
        <w:i/>
        <w:iCs/>
        <w:sz w:val="20"/>
        <w:szCs w:val="20"/>
      </w:rPr>
    </w:pPr>
    <w:r>
      <w:rPr>
        <w:i/>
        <w:iCs/>
        <w:sz w:val="20"/>
        <w:szCs w:val="20"/>
      </w:rPr>
      <w:t xml:space="preserve">ACE Disability Network News December 2012    </w:t>
    </w:r>
  </w:p>
  <w:p w:rsidR="00292597" w:rsidRDefault="00292597" w:rsidP="00E146F9">
    <w:pPr>
      <w:pStyle w:val="Footer"/>
      <w:pBdr>
        <w:top w:val="single" w:sz="4" w:space="10" w:color="auto"/>
      </w:pBdr>
      <w:rPr>
        <w:i/>
        <w:iCs/>
        <w:sz w:val="20"/>
        <w:szCs w:val="20"/>
      </w:rPr>
    </w:pPr>
  </w:p>
  <w:p w:rsidR="00B05EB9" w:rsidRDefault="00B05EB9" w:rsidP="00E146F9">
    <w:pPr>
      <w:pStyle w:val="Footer"/>
      <w:pBdr>
        <w:top w:val="single" w:sz="4" w:space="10" w:color="auto"/>
      </w:pBdr>
      <w:rPr>
        <w:i/>
        <w:iCs/>
        <w:sz w:val="20"/>
        <w:szCs w:val="20"/>
      </w:rPr>
    </w:pPr>
    <w:r w:rsidRPr="00B52BF0">
      <w:rPr>
        <w:i/>
        <w:iCs/>
        <w:sz w:val="20"/>
        <w:szCs w:val="20"/>
      </w:rPr>
      <w:t xml:space="preserve">Page </w:t>
    </w:r>
    <w:r w:rsidRPr="00B52BF0">
      <w:rPr>
        <w:i/>
        <w:iCs/>
        <w:sz w:val="20"/>
        <w:szCs w:val="20"/>
      </w:rPr>
      <w:fldChar w:fldCharType="begin"/>
    </w:r>
    <w:r w:rsidRPr="00B52BF0">
      <w:rPr>
        <w:i/>
        <w:iCs/>
        <w:sz w:val="20"/>
        <w:szCs w:val="20"/>
      </w:rPr>
      <w:instrText xml:space="preserve"> PAGE </w:instrText>
    </w:r>
    <w:r w:rsidRPr="00B52BF0">
      <w:rPr>
        <w:i/>
        <w:iCs/>
        <w:sz w:val="20"/>
        <w:szCs w:val="20"/>
      </w:rPr>
      <w:fldChar w:fldCharType="separate"/>
    </w:r>
    <w:r w:rsidR="004E7918">
      <w:rPr>
        <w:i/>
        <w:iCs/>
        <w:noProof/>
        <w:sz w:val="20"/>
        <w:szCs w:val="20"/>
      </w:rPr>
      <w:t>1</w:t>
    </w:r>
    <w:r w:rsidRPr="00B52BF0">
      <w:rPr>
        <w:i/>
        <w:iCs/>
        <w:sz w:val="20"/>
        <w:szCs w:val="20"/>
      </w:rPr>
      <w:fldChar w:fldCharType="end"/>
    </w:r>
    <w:r w:rsidRPr="00B52BF0">
      <w:rPr>
        <w:i/>
        <w:iCs/>
        <w:sz w:val="20"/>
        <w:szCs w:val="20"/>
      </w:rPr>
      <w:t xml:space="preserve"> of </w:t>
    </w:r>
    <w:r w:rsidRPr="00B52BF0">
      <w:rPr>
        <w:i/>
        <w:iCs/>
        <w:sz w:val="20"/>
        <w:szCs w:val="20"/>
      </w:rPr>
      <w:fldChar w:fldCharType="begin"/>
    </w:r>
    <w:r w:rsidRPr="00B52BF0">
      <w:rPr>
        <w:i/>
        <w:iCs/>
        <w:sz w:val="20"/>
        <w:szCs w:val="20"/>
      </w:rPr>
      <w:instrText xml:space="preserve"> NUMPAGES </w:instrText>
    </w:r>
    <w:r w:rsidRPr="00B52BF0">
      <w:rPr>
        <w:i/>
        <w:iCs/>
        <w:sz w:val="20"/>
        <w:szCs w:val="20"/>
      </w:rPr>
      <w:fldChar w:fldCharType="separate"/>
    </w:r>
    <w:r w:rsidR="004E7918">
      <w:rPr>
        <w:i/>
        <w:iCs/>
        <w:noProof/>
        <w:sz w:val="20"/>
        <w:szCs w:val="20"/>
      </w:rPr>
      <w:t>4</w:t>
    </w:r>
    <w:r w:rsidRPr="00B52BF0">
      <w:rPr>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D7" w:rsidRDefault="007C3CD7">
      <w:r>
        <w:separator/>
      </w:r>
    </w:p>
  </w:footnote>
  <w:footnote w:type="continuationSeparator" w:id="0">
    <w:p w:rsidR="007C3CD7" w:rsidRDefault="007C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9" w:rsidRDefault="00B05EB9">
    <w:pPr>
      <w:pStyle w:val="Header"/>
    </w:pP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44"/>
    <w:multiLevelType w:val="hybridMultilevel"/>
    <w:tmpl w:val="57967D7C"/>
    <w:lvl w:ilvl="0" w:tplc="0C090005">
      <w:start w:val="1"/>
      <w:numFmt w:val="bullet"/>
      <w:lvlText w:val=""/>
      <w:lvlJc w:val="left"/>
      <w:pPr>
        <w:tabs>
          <w:tab w:val="num" w:pos="720"/>
        </w:tabs>
        <w:ind w:left="720" w:hanging="360"/>
      </w:pPr>
      <w:rPr>
        <w:rFonts w:ascii="Wingdings" w:hAnsi="Wingdings" w:hint="default"/>
      </w:rPr>
    </w:lvl>
    <w:lvl w:ilvl="1" w:tplc="B6B860A6">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7383228"/>
    <w:multiLevelType w:val="hybridMultilevel"/>
    <w:tmpl w:val="094AC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C7F95"/>
    <w:multiLevelType w:val="hybridMultilevel"/>
    <w:tmpl w:val="BA307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6083B"/>
    <w:multiLevelType w:val="hybridMultilevel"/>
    <w:tmpl w:val="D8861C42"/>
    <w:lvl w:ilvl="0" w:tplc="3B72E3B2">
      <w:start w:val="1"/>
      <w:numFmt w:val="bullet"/>
      <w:lvlText w:val=""/>
      <w:lvlJc w:val="left"/>
      <w:pPr>
        <w:tabs>
          <w:tab w:val="num" w:pos="720"/>
        </w:tabs>
        <w:ind w:left="720" w:hanging="266"/>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5F685D"/>
    <w:multiLevelType w:val="hybridMultilevel"/>
    <w:tmpl w:val="BAE8E5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5F3AED"/>
    <w:multiLevelType w:val="hybridMultilevel"/>
    <w:tmpl w:val="8D78D2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C368A"/>
    <w:multiLevelType w:val="multilevel"/>
    <w:tmpl w:val="FFE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32AE3"/>
    <w:multiLevelType w:val="hybridMultilevel"/>
    <w:tmpl w:val="9DB24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3FA11C3"/>
    <w:multiLevelType w:val="hybridMultilevel"/>
    <w:tmpl w:val="1FECEB5C"/>
    <w:lvl w:ilvl="0" w:tplc="3B72E3B2">
      <w:start w:val="1"/>
      <w:numFmt w:val="bullet"/>
      <w:lvlText w:val=""/>
      <w:lvlJc w:val="left"/>
      <w:pPr>
        <w:tabs>
          <w:tab w:val="num" w:pos="294"/>
        </w:tabs>
        <w:ind w:left="294" w:hanging="266"/>
      </w:pPr>
      <w:rPr>
        <w:rFonts w:ascii="Symbol" w:hAnsi="Symbol" w:hint="default"/>
        <w:sz w:val="22"/>
        <w:szCs w:val="22"/>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9">
    <w:nsid w:val="149F4D8D"/>
    <w:multiLevelType w:val="hybridMultilevel"/>
    <w:tmpl w:val="DCBCC99C"/>
    <w:lvl w:ilvl="0" w:tplc="2F122D7E">
      <w:start w:val="1"/>
      <w:numFmt w:val="bullet"/>
      <w:lvlText w:val=""/>
      <w:lvlJc w:val="left"/>
      <w:pPr>
        <w:tabs>
          <w:tab w:val="num" w:pos="3960"/>
        </w:tabs>
        <w:ind w:left="3960" w:hanging="360"/>
      </w:pPr>
      <w:rPr>
        <w:rFonts w:ascii="Wingdings" w:hAnsi="Wingdings" w:hint="default"/>
        <w:color w:val="auto"/>
        <w:sz w:val="24"/>
        <w:szCs w:val="24"/>
      </w:rPr>
    </w:lvl>
    <w:lvl w:ilvl="1" w:tplc="B6B860A6">
      <w:start w:val="1"/>
      <w:numFmt w:val="bullet"/>
      <w:lvlText w:val=""/>
      <w:lvlJc w:val="left"/>
      <w:pPr>
        <w:tabs>
          <w:tab w:val="num" w:pos="5040"/>
        </w:tabs>
        <w:ind w:left="5040" w:hanging="360"/>
      </w:pPr>
      <w:rPr>
        <w:rFonts w:ascii="Symbol" w:hAnsi="Symbol" w:hint="default"/>
      </w:rPr>
    </w:lvl>
    <w:lvl w:ilvl="2" w:tplc="0C090005">
      <w:start w:val="1"/>
      <w:numFmt w:val="decimal"/>
      <w:lvlText w:val="%3."/>
      <w:lvlJc w:val="left"/>
      <w:pPr>
        <w:tabs>
          <w:tab w:val="num" w:pos="5760"/>
        </w:tabs>
        <w:ind w:left="5760" w:hanging="360"/>
      </w:pPr>
    </w:lvl>
    <w:lvl w:ilvl="3" w:tplc="0C090001">
      <w:start w:val="1"/>
      <w:numFmt w:val="decimal"/>
      <w:lvlText w:val="%4."/>
      <w:lvlJc w:val="left"/>
      <w:pPr>
        <w:tabs>
          <w:tab w:val="num" w:pos="6480"/>
        </w:tabs>
        <w:ind w:left="6480" w:hanging="360"/>
      </w:pPr>
    </w:lvl>
    <w:lvl w:ilvl="4" w:tplc="0C090003">
      <w:start w:val="1"/>
      <w:numFmt w:val="decimal"/>
      <w:lvlText w:val="%5."/>
      <w:lvlJc w:val="left"/>
      <w:pPr>
        <w:tabs>
          <w:tab w:val="num" w:pos="7200"/>
        </w:tabs>
        <w:ind w:left="7200" w:hanging="360"/>
      </w:pPr>
    </w:lvl>
    <w:lvl w:ilvl="5" w:tplc="0C090005">
      <w:start w:val="1"/>
      <w:numFmt w:val="decimal"/>
      <w:lvlText w:val="%6."/>
      <w:lvlJc w:val="left"/>
      <w:pPr>
        <w:tabs>
          <w:tab w:val="num" w:pos="7920"/>
        </w:tabs>
        <w:ind w:left="7920" w:hanging="360"/>
      </w:pPr>
    </w:lvl>
    <w:lvl w:ilvl="6" w:tplc="0C090001">
      <w:start w:val="1"/>
      <w:numFmt w:val="decimal"/>
      <w:lvlText w:val="%7."/>
      <w:lvlJc w:val="left"/>
      <w:pPr>
        <w:tabs>
          <w:tab w:val="num" w:pos="8640"/>
        </w:tabs>
        <w:ind w:left="8640" w:hanging="360"/>
      </w:pPr>
    </w:lvl>
    <w:lvl w:ilvl="7" w:tplc="0C090003">
      <w:start w:val="1"/>
      <w:numFmt w:val="decimal"/>
      <w:lvlText w:val="%8."/>
      <w:lvlJc w:val="left"/>
      <w:pPr>
        <w:tabs>
          <w:tab w:val="num" w:pos="9360"/>
        </w:tabs>
        <w:ind w:left="9360" w:hanging="360"/>
      </w:pPr>
    </w:lvl>
    <w:lvl w:ilvl="8" w:tplc="0C090005">
      <w:start w:val="1"/>
      <w:numFmt w:val="decimal"/>
      <w:lvlText w:val="%9."/>
      <w:lvlJc w:val="left"/>
      <w:pPr>
        <w:tabs>
          <w:tab w:val="num" w:pos="10080"/>
        </w:tabs>
        <w:ind w:left="10080" w:hanging="360"/>
      </w:pPr>
    </w:lvl>
  </w:abstractNum>
  <w:abstractNum w:abstractNumId="10">
    <w:nsid w:val="168C3CC9"/>
    <w:multiLevelType w:val="multilevel"/>
    <w:tmpl w:val="7928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992DCA"/>
    <w:multiLevelType w:val="hybridMultilevel"/>
    <w:tmpl w:val="9FE6EB38"/>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12">
    <w:nsid w:val="1E2F163A"/>
    <w:multiLevelType w:val="hybridMultilevel"/>
    <w:tmpl w:val="A2008382"/>
    <w:lvl w:ilvl="0" w:tplc="0C090005">
      <w:start w:val="1"/>
      <w:numFmt w:val="bullet"/>
      <w:lvlText w:val=""/>
      <w:lvlJc w:val="left"/>
      <w:pPr>
        <w:tabs>
          <w:tab w:val="num" w:pos="3600"/>
        </w:tabs>
        <w:ind w:left="3600" w:hanging="360"/>
      </w:pPr>
      <w:rPr>
        <w:rFonts w:ascii="Wingdings" w:hAnsi="Wingdings" w:hint="default"/>
      </w:rPr>
    </w:lvl>
    <w:lvl w:ilvl="1" w:tplc="B6B860A6">
      <w:start w:val="1"/>
      <w:numFmt w:val="bullet"/>
      <w:lvlText w:val=""/>
      <w:lvlJc w:val="left"/>
      <w:pPr>
        <w:tabs>
          <w:tab w:val="num" w:pos="4320"/>
        </w:tabs>
        <w:ind w:left="4320" w:hanging="360"/>
      </w:pPr>
      <w:rPr>
        <w:rFonts w:ascii="Symbol" w:hAnsi="Symbol" w:hint="default"/>
      </w:rPr>
    </w:lvl>
    <w:lvl w:ilvl="2" w:tplc="0C090005">
      <w:start w:val="1"/>
      <w:numFmt w:val="decimal"/>
      <w:lvlText w:val="%3."/>
      <w:lvlJc w:val="left"/>
      <w:pPr>
        <w:tabs>
          <w:tab w:val="num" w:pos="5040"/>
        </w:tabs>
        <w:ind w:left="5040" w:hanging="360"/>
      </w:pPr>
    </w:lvl>
    <w:lvl w:ilvl="3" w:tplc="0C090001">
      <w:start w:val="1"/>
      <w:numFmt w:val="decimal"/>
      <w:lvlText w:val="%4."/>
      <w:lvlJc w:val="left"/>
      <w:pPr>
        <w:tabs>
          <w:tab w:val="num" w:pos="5760"/>
        </w:tabs>
        <w:ind w:left="5760" w:hanging="360"/>
      </w:pPr>
    </w:lvl>
    <w:lvl w:ilvl="4" w:tplc="0C090003">
      <w:start w:val="1"/>
      <w:numFmt w:val="decimal"/>
      <w:lvlText w:val="%5."/>
      <w:lvlJc w:val="left"/>
      <w:pPr>
        <w:tabs>
          <w:tab w:val="num" w:pos="6480"/>
        </w:tabs>
        <w:ind w:left="6480" w:hanging="360"/>
      </w:pPr>
    </w:lvl>
    <w:lvl w:ilvl="5" w:tplc="0C090005">
      <w:start w:val="1"/>
      <w:numFmt w:val="decimal"/>
      <w:lvlText w:val="%6."/>
      <w:lvlJc w:val="left"/>
      <w:pPr>
        <w:tabs>
          <w:tab w:val="num" w:pos="7200"/>
        </w:tabs>
        <w:ind w:left="7200" w:hanging="360"/>
      </w:pPr>
    </w:lvl>
    <w:lvl w:ilvl="6" w:tplc="0C090001">
      <w:start w:val="1"/>
      <w:numFmt w:val="decimal"/>
      <w:lvlText w:val="%7."/>
      <w:lvlJc w:val="left"/>
      <w:pPr>
        <w:tabs>
          <w:tab w:val="num" w:pos="7920"/>
        </w:tabs>
        <w:ind w:left="7920" w:hanging="360"/>
      </w:pPr>
    </w:lvl>
    <w:lvl w:ilvl="7" w:tplc="0C090003">
      <w:start w:val="1"/>
      <w:numFmt w:val="decimal"/>
      <w:lvlText w:val="%8."/>
      <w:lvlJc w:val="left"/>
      <w:pPr>
        <w:tabs>
          <w:tab w:val="num" w:pos="8640"/>
        </w:tabs>
        <w:ind w:left="8640" w:hanging="360"/>
      </w:pPr>
    </w:lvl>
    <w:lvl w:ilvl="8" w:tplc="0C090005">
      <w:start w:val="1"/>
      <w:numFmt w:val="decimal"/>
      <w:lvlText w:val="%9."/>
      <w:lvlJc w:val="left"/>
      <w:pPr>
        <w:tabs>
          <w:tab w:val="num" w:pos="9360"/>
        </w:tabs>
        <w:ind w:left="9360" w:hanging="360"/>
      </w:pPr>
    </w:lvl>
  </w:abstractNum>
  <w:abstractNum w:abstractNumId="13">
    <w:nsid w:val="1F013310"/>
    <w:multiLevelType w:val="hybridMultilevel"/>
    <w:tmpl w:val="81808D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42B3C28"/>
    <w:multiLevelType w:val="hybridMultilevel"/>
    <w:tmpl w:val="0C52ED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AA2A4B"/>
    <w:multiLevelType w:val="hybridMultilevel"/>
    <w:tmpl w:val="8B500928"/>
    <w:lvl w:ilvl="0" w:tplc="68CE1AB8">
      <w:start w:val="1"/>
      <w:numFmt w:val="bullet"/>
      <w:lvlText w:val=""/>
      <w:lvlJc w:val="left"/>
      <w:pPr>
        <w:tabs>
          <w:tab w:val="num" w:pos="1080"/>
        </w:tabs>
        <w:ind w:left="1080" w:hanging="360"/>
      </w:pPr>
      <w:rPr>
        <w:rFonts w:ascii="Wingdings" w:hAnsi="Wingdings" w:hint="default"/>
        <w:sz w:val="24"/>
        <w:szCs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16">
    <w:nsid w:val="25F14AAA"/>
    <w:multiLevelType w:val="multilevel"/>
    <w:tmpl w:val="986CF0B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2520"/>
        </w:tabs>
        <w:ind w:left="2520" w:hanging="360"/>
      </w:pPr>
      <w:rPr>
        <w:rFonts w:ascii="Symbol" w:hAnsi="Symbol" w:hint="default"/>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26C63EB3"/>
    <w:multiLevelType w:val="hybridMultilevel"/>
    <w:tmpl w:val="8FC63B6E"/>
    <w:lvl w:ilvl="0" w:tplc="CC78B904">
      <w:start w:val="1"/>
      <w:numFmt w:val="bullet"/>
      <w:lvlText w:val=""/>
      <w:lvlJc w:val="left"/>
      <w:pPr>
        <w:tabs>
          <w:tab w:val="num" w:pos="720"/>
        </w:tabs>
        <w:ind w:left="720" w:hanging="360"/>
      </w:pPr>
      <w:rPr>
        <w:rFonts w:ascii="Symbol" w:hAnsi="Symbol" w:hint="default"/>
        <w:sz w:val="18"/>
        <w:szCs w:val="18"/>
      </w:rPr>
    </w:lvl>
    <w:lvl w:ilvl="1" w:tplc="CC78B904">
      <w:start w:val="1"/>
      <w:numFmt w:val="bullet"/>
      <w:lvlText w:val=""/>
      <w:lvlJc w:val="left"/>
      <w:pPr>
        <w:tabs>
          <w:tab w:val="num" w:pos="1440"/>
        </w:tabs>
        <w:ind w:left="1440" w:hanging="360"/>
      </w:pPr>
      <w:rPr>
        <w:rFonts w:ascii="Symbol" w:hAnsi="Symbol" w:hint="default"/>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BF810B2"/>
    <w:multiLevelType w:val="hybridMultilevel"/>
    <w:tmpl w:val="793C5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53673D"/>
    <w:multiLevelType w:val="hybridMultilevel"/>
    <w:tmpl w:val="986CF0B6"/>
    <w:lvl w:ilvl="0" w:tplc="FB385724">
      <w:start w:val="1"/>
      <w:numFmt w:val="bullet"/>
      <w:lvlText w:val=""/>
      <w:lvlJc w:val="left"/>
      <w:pPr>
        <w:tabs>
          <w:tab w:val="num" w:pos="1440"/>
        </w:tabs>
        <w:ind w:left="1440" w:hanging="360"/>
      </w:pPr>
      <w:rPr>
        <w:rFonts w:ascii="Symbol" w:hAnsi="Symbol" w:hint="default"/>
        <w:color w:val="auto"/>
      </w:rPr>
    </w:lvl>
    <w:lvl w:ilvl="1" w:tplc="B6B860A6">
      <w:start w:val="1"/>
      <w:numFmt w:val="bullet"/>
      <w:lvlText w:val=""/>
      <w:lvlJc w:val="left"/>
      <w:pPr>
        <w:tabs>
          <w:tab w:val="num" w:pos="2520"/>
        </w:tabs>
        <w:ind w:left="2520" w:hanging="360"/>
      </w:pPr>
      <w:rPr>
        <w:rFonts w:ascii="Symbol" w:hAnsi="Symbol" w:hint="default"/>
      </w:rPr>
    </w:lvl>
    <w:lvl w:ilvl="2" w:tplc="0C090005">
      <w:start w:val="1"/>
      <w:numFmt w:val="decimal"/>
      <w:lvlText w:val="%3."/>
      <w:lvlJc w:val="left"/>
      <w:pPr>
        <w:tabs>
          <w:tab w:val="num" w:pos="3240"/>
        </w:tabs>
        <w:ind w:left="3240" w:hanging="360"/>
      </w:pPr>
    </w:lvl>
    <w:lvl w:ilvl="3" w:tplc="0C090001">
      <w:start w:val="1"/>
      <w:numFmt w:val="decimal"/>
      <w:lvlText w:val="%4."/>
      <w:lvlJc w:val="left"/>
      <w:pPr>
        <w:tabs>
          <w:tab w:val="num" w:pos="3960"/>
        </w:tabs>
        <w:ind w:left="3960" w:hanging="360"/>
      </w:pPr>
    </w:lvl>
    <w:lvl w:ilvl="4" w:tplc="0C090003">
      <w:start w:val="1"/>
      <w:numFmt w:val="decimal"/>
      <w:lvlText w:val="%5."/>
      <w:lvlJc w:val="left"/>
      <w:pPr>
        <w:tabs>
          <w:tab w:val="num" w:pos="4680"/>
        </w:tabs>
        <w:ind w:left="4680" w:hanging="360"/>
      </w:pPr>
    </w:lvl>
    <w:lvl w:ilvl="5" w:tplc="0C090005">
      <w:start w:val="1"/>
      <w:numFmt w:val="decimal"/>
      <w:lvlText w:val="%6."/>
      <w:lvlJc w:val="left"/>
      <w:pPr>
        <w:tabs>
          <w:tab w:val="num" w:pos="5400"/>
        </w:tabs>
        <w:ind w:left="5400" w:hanging="360"/>
      </w:pPr>
    </w:lvl>
    <w:lvl w:ilvl="6" w:tplc="0C090001">
      <w:start w:val="1"/>
      <w:numFmt w:val="decimal"/>
      <w:lvlText w:val="%7."/>
      <w:lvlJc w:val="left"/>
      <w:pPr>
        <w:tabs>
          <w:tab w:val="num" w:pos="6120"/>
        </w:tabs>
        <w:ind w:left="6120" w:hanging="360"/>
      </w:pPr>
    </w:lvl>
    <w:lvl w:ilvl="7" w:tplc="0C090003">
      <w:start w:val="1"/>
      <w:numFmt w:val="decimal"/>
      <w:lvlText w:val="%8."/>
      <w:lvlJc w:val="left"/>
      <w:pPr>
        <w:tabs>
          <w:tab w:val="num" w:pos="6840"/>
        </w:tabs>
        <w:ind w:left="6840" w:hanging="360"/>
      </w:pPr>
    </w:lvl>
    <w:lvl w:ilvl="8" w:tplc="0C090005">
      <w:start w:val="1"/>
      <w:numFmt w:val="decimal"/>
      <w:lvlText w:val="%9."/>
      <w:lvlJc w:val="left"/>
      <w:pPr>
        <w:tabs>
          <w:tab w:val="num" w:pos="7560"/>
        </w:tabs>
        <w:ind w:left="7560" w:hanging="360"/>
      </w:pPr>
    </w:lvl>
  </w:abstractNum>
  <w:abstractNum w:abstractNumId="20">
    <w:nsid w:val="3AAA4004"/>
    <w:multiLevelType w:val="hybridMultilevel"/>
    <w:tmpl w:val="3154CA92"/>
    <w:lvl w:ilvl="0" w:tplc="F768E874">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1">
    <w:nsid w:val="3C816CEC"/>
    <w:multiLevelType w:val="hybridMultilevel"/>
    <w:tmpl w:val="CFB030DE"/>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22">
    <w:nsid w:val="3D1F7C6C"/>
    <w:multiLevelType w:val="hybridMultilevel"/>
    <w:tmpl w:val="1B968E22"/>
    <w:lvl w:ilvl="0" w:tplc="BC6C054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E93589"/>
    <w:multiLevelType w:val="hybridMultilevel"/>
    <w:tmpl w:val="2D4C2034"/>
    <w:lvl w:ilvl="0" w:tplc="FB385724">
      <w:start w:val="1"/>
      <w:numFmt w:val="bullet"/>
      <w:lvlText w:val=""/>
      <w:lvlJc w:val="left"/>
      <w:pPr>
        <w:tabs>
          <w:tab w:val="num" w:pos="1440"/>
        </w:tabs>
        <w:ind w:left="1440" w:hanging="360"/>
      </w:pPr>
      <w:rPr>
        <w:rFonts w:ascii="Symbol" w:hAnsi="Symbol" w:hint="default"/>
        <w:color w:val="auto"/>
      </w:rPr>
    </w:lvl>
    <w:lvl w:ilvl="1" w:tplc="B6B860A6">
      <w:start w:val="1"/>
      <w:numFmt w:val="bullet"/>
      <w:lvlText w:val=""/>
      <w:lvlJc w:val="left"/>
      <w:pPr>
        <w:tabs>
          <w:tab w:val="num" w:pos="2520"/>
        </w:tabs>
        <w:ind w:left="2520" w:hanging="360"/>
      </w:pPr>
      <w:rPr>
        <w:rFonts w:ascii="Symbol" w:hAnsi="Symbol" w:hint="default"/>
      </w:rPr>
    </w:lvl>
    <w:lvl w:ilvl="2" w:tplc="0C090005">
      <w:start w:val="1"/>
      <w:numFmt w:val="decimal"/>
      <w:lvlText w:val="%3."/>
      <w:lvlJc w:val="left"/>
      <w:pPr>
        <w:tabs>
          <w:tab w:val="num" w:pos="3240"/>
        </w:tabs>
        <w:ind w:left="3240" w:hanging="360"/>
      </w:pPr>
    </w:lvl>
    <w:lvl w:ilvl="3" w:tplc="F95A9416">
      <w:start w:val="1"/>
      <w:numFmt w:val="bullet"/>
      <w:lvlText w:val=""/>
      <w:lvlJc w:val="left"/>
      <w:pPr>
        <w:tabs>
          <w:tab w:val="num" w:pos="3960"/>
        </w:tabs>
        <w:ind w:left="3960" w:hanging="360"/>
      </w:pPr>
      <w:rPr>
        <w:rFonts w:ascii="Wingdings" w:hAnsi="Wingdings" w:hint="default"/>
        <w:color w:val="auto"/>
        <w:sz w:val="20"/>
        <w:szCs w:val="20"/>
      </w:rPr>
    </w:lvl>
    <w:lvl w:ilvl="4" w:tplc="0C090003">
      <w:start w:val="1"/>
      <w:numFmt w:val="decimal"/>
      <w:lvlText w:val="%5."/>
      <w:lvlJc w:val="left"/>
      <w:pPr>
        <w:tabs>
          <w:tab w:val="num" w:pos="4680"/>
        </w:tabs>
        <w:ind w:left="4680" w:hanging="360"/>
      </w:pPr>
    </w:lvl>
    <w:lvl w:ilvl="5" w:tplc="0C090005">
      <w:start w:val="1"/>
      <w:numFmt w:val="decimal"/>
      <w:lvlText w:val="%6."/>
      <w:lvlJc w:val="left"/>
      <w:pPr>
        <w:tabs>
          <w:tab w:val="num" w:pos="5400"/>
        </w:tabs>
        <w:ind w:left="5400" w:hanging="360"/>
      </w:pPr>
    </w:lvl>
    <w:lvl w:ilvl="6" w:tplc="0C090001">
      <w:start w:val="1"/>
      <w:numFmt w:val="decimal"/>
      <w:lvlText w:val="%7."/>
      <w:lvlJc w:val="left"/>
      <w:pPr>
        <w:tabs>
          <w:tab w:val="num" w:pos="6120"/>
        </w:tabs>
        <w:ind w:left="6120" w:hanging="360"/>
      </w:pPr>
    </w:lvl>
    <w:lvl w:ilvl="7" w:tplc="0C090003">
      <w:start w:val="1"/>
      <w:numFmt w:val="decimal"/>
      <w:lvlText w:val="%8."/>
      <w:lvlJc w:val="left"/>
      <w:pPr>
        <w:tabs>
          <w:tab w:val="num" w:pos="6840"/>
        </w:tabs>
        <w:ind w:left="6840" w:hanging="360"/>
      </w:pPr>
    </w:lvl>
    <w:lvl w:ilvl="8" w:tplc="0C090005">
      <w:start w:val="1"/>
      <w:numFmt w:val="decimal"/>
      <w:lvlText w:val="%9."/>
      <w:lvlJc w:val="left"/>
      <w:pPr>
        <w:tabs>
          <w:tab w:val="num" w:pos="7560"/>
        </w:tabs>
        <w:ind w:left="7560" w:hanging="360"/>
      </w:pPr>
    </w:lvl>
  </w:abstractNum>
  <w:abstractNum w:abstractNumId="24">
    <w:nsid w:val="4D4218B9"/>
    <w:multiLevelType w:val="hybridMultilevel"/>
    <w:tmpl w:val="796C972E"/>
    <w:lvl w:ilvl="0" w:tplc="0C09000F">
      <w:start w:val="1"/>
      <w:numFmt w:val="decimal"/>
      <w:lvlText w:val="%1."/>
      <w:lvlJc w:val="left"/>
      <w:pPr>
        <w:tabs>
          <w:tab w:val="num" w:pos="720"/>
        </w:tabs>
        <w:ind w:left="720" w:hanging="360"/>
      </w:pPr>
      <w:rPr>
        <w:rFonts w:hint="default"/>
      </w:rPr>
    </w:lvl>
    <w:lvl w:ilvl="1" w:tplc="CC78B904">
      <w:start w:val="1"/>
      <w:numFmt w:val="bullet"/>
      <w:lvlText w:val=""/>
      <w:lvlJc w:val="left"/>
      <w:pPr>
        <w:tabs>
          <w:tab w:val="num" w:pos="1440"/>
        </w:tabs>
        <w:ind w:left="1440" w:hanging="360"/>
      </w:pPr>
      <w:rPr>
        <w:rFonts w:ascii="Symbol" w:hAnsi="Symbol" w:hint="default"/>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0EE06B5"/>
    <w:multiLevelType w:val="hybridMultilevel"/>
    <w:tmpl w:val="D6B2FB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DE7919"/>
    <w:multiLevelType w:val="multilevel"/>
    <w:tmpl w:val="F278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5D3637"/>
    <w:multiLevelType w:val="hybridMultilevel"/>
    <w:tmpl w:val="E5A0D4FA"/>
    <w:lvl w:ilvl="0" w:tplc="04090005">
      <w:start w:val="1"/>
      <w:numFmt w:val="bullet"/>
      <w:lvlText w:val=""/>
      <w:lvlJc w:val="left"/>
      <w:pPr>
        <w:tabs>
          <w:tab w:val="num" w:pos="720"/>
        </w:tabs>
        <w:ind w:left="720" w:hanging="360"/>
      </w:pPr>
      <w:rPr>
        <w:rFonts w:ascii="Wingdings" w:hAnsi="Wingdings" w:hint="default"/>
      </w:rPr>
    </w:lvl>
    <w:lvl w:ilvl="1" w:tplc="3B72E3B2">
      <w:start w:val="1"/>
      <w:numFmt w:val="bullet"/>
      <w:lvlText w:val=""/>
      <w:lvlJc w:val="left"/>
      <w:pPr>
        <w:tabs>
          <w:tab w:val="num" w:pos="1346"/>
        </w:tabs>
        <w:ind w:left="1346" w:hanging="266"/>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E85C18"/>
    <w:multiLevelType w:val="hybridMultilevel"/>
    <w:tmpl w:val="7E5280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F01759E"/>
    <w:multiLevelType w:val="multilevel"/>
    <w:tmpl w:val="22F2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7D327F"/>
    <w:multiLevelType w:val="multilevel"/>
    <w:tmpl w:val="DCE249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3AF6BBC"/>
    <w:multiLevelType w:val="multilevel"/>
    <w:tmpl w:val="C3E2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8030A7"/>
    <w:multiLevelType w:val="multilevel"/>
    <w:tmpl w:val="BF18A69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3">
    <w:nsid w:val="662E3745"/>
    <w:multiLevelType w:val="hybridMultilevel"/>
    <w:tmpl w:val="614E4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5960D5"/>
    <w:multiLevelType w:val="hybridMultilevel"/>
    <w:tmpl w:val="38B01CE0"/>
    <w:lvl w:ilvl="0" w:tplc="B6B860A6">
      <w:start w:val="1"/>
      <w:numFmt w:val="bullet"/>
      <w:lvlText w:val=""/>
      <w:lvlJc w:val="left"/>
      <w:pPr>
        <w:tabs>
          <w:tab w:val="num" w:pos="2160"/>
        </w:tabs>
        <w:ind w:left="2160" w:hanging="360"/>
      </w:pPr>
      <w:rPr>
        <w:rFonts w:ascii="Symbol" w:hAnsi="Symbol" w:hint="default"/>
      </w:rPr>
    </w:lvl>
    <w:lvl w:ilvl="1" w:tplc="B6B860A6">
      <w:start w:val="1"/>
      <w:numFmt w:val="bullet"/>
      <w:lvlText w:val=""/>
      <w:lvlJc w:val="left"/>
      <w:pPr>
        <w:tabs>
          <w:tab w:val="num" w:pos="2880"/>
        </w:tabs>
        <w:ind w:left="2880" w:hanging="360"/>
      </w:pPr>
      <w:rPr>
        <w:rFonts w:ascii="Symbol" w:hAnsi="Symbol" w:hint="default"/>
      </w:rPr>
    </w:lvl>
    <w:lvl w:ilvl="2" w:tplc="0C090005">
      <w:start w:val="1"/>
      <w:numFmt w:val="decimal"/>
      <w:lvlText w:val="%3."/>
      <w:lvlJc w:val="left"/>
      <w:pPr>
        <w:tabs>
          <w:tab w:val="num" w:pos="3600"/>
        </w:tabs>
        <w:ind w:left="3600" w:hanging="360"/>
      </w:pPr>
    </w:lvl>
    <w:lvl w:ilvl="3" w:tplc="0C090001">
      <w:start w:val="1"/>
      <w:numFmt w:val="decimal"/>
      <w:lvlText w:val="%4."/>
      <w:lvlJc w:val="left"/>
      <w:pPr>
        <w:tabs>
          <w:tab w:val="num" w:pos="4320"/>
        </w:tabs>
        <w:ind w:left="4320" w:hanging="360"/>
      </w:pPr>
    </w:lvl>
    <w:lvl w:ilvl="4" w:tplc="0C090003">
      <w:start w:val="1"/>
      <w:numFmt w:val="decimal"/>
      <w:lvlText w:val="%5."/>
      <w:lvlJc w:val="left"/>
      <w:pPr>
        <w:tabs>
          <w:tab w:val="num" w:pos="5040"/>
        </w:tabs>
        <w:ind w:left="5040" w:hanging="360"/>
      </w:pPr>
    </w:lvl>
    <w:lvl w:ilvl="5" w:tplc="0C090005">
      <w:start w:val="1"/>
      <w:numFmt w:val="decimal"/>
      <w:lvlText w:val="%6."/>
      <w:lvlJc w:val="left"/>
      <w:pPr>
        <w:tabs>
          <w:tab w:val="num" w:pos="5760"/>
        </w:tabs>
        <w:ind w:left="5760" w:hanging="360"/>
      </w:pPr>
    </w:lvl>
    <w:lvl w:ilvl="6" w:tplc="0C090001">
      <w:start w:val="1"/>
      <w:numFmt w:val="decimal"/>
      <w:lvlText w:val="%7."/>
      <w:lvlJc w:val="left"/>
      <w:pPr>
        <w:tabs>
          <w:tab w:val="num" w:pos="6480"/>
        </w:tabs>
        <w:ind w:left="6480" w:hanging="360"/>
      </w:pPr>
    </w:lvl>
    <w:lvl w:ilvl="7" w:tplc="0C090003">
      <w:start w:val="1"/>
      <w:numFmt w:val="decimal"/>
      <w:lvlText w:val="%8."/>
      <w:lvlJc w:val="left"/>
      <w:pPr>
        <w:tabs>
          <w:tab w:val="num" w:pos="7200"/>
        </w:tabs>
        <w:ind w:left="7200" w:hanging="360"/>
      </w:pPr>
    </w:lvl>
    <w:lvl w:ilvl="8" w:tplc="0C090005">
      <w:start w:val="1"/>
      <w:numFmt w:val="decimal"/>
      <w:lvlText w:val="%9."/>
      <w:lvlJc w:val="left"/>
      <w:pPr>
        <w:tabs>
          <w:tab w:val="num" w:pos="7920"/>
        </w:tabs>
        <w:ind w:left="7920" w:hanging="360"/>
      </w:pPr>
    </w:lvl>
  </w:abstractNum>
  <w:abstractNum w:abstractNumId="35">
    <w:nsid w:val="6CAC4AB6"/>
    <w:multiLevelType w:val="hybridMultilevel"/>
    <w:tmpl w:val="E2B4C806"/>
    <w:lvl w:ilvl="0" w:tplc="0409000F">
      <w:start w:val="1"/>
      <w:numFmt w:val="decimal"/>
      <w:lvlText w:val="%1."/>
      <w:lvlJc w:val="left"/>
      <w:pPr>
        <w:tabs>
          <w:tab w:val="num" w:pos="1312"/>
        </w:tabs>
        <w:ind w:left="1312" w:hanging="360"/>
      </w:pPr>
    </w:lvl>
    <w:lvl w:ilvl="1" w:tplc="04090019" w:tentative="1">
      <w:start w:val="1"/>
      <w:numFmt w:val="lowerLetter"/>
      <w:lvlText w:val="%2."/>
      <w:lvlJc w:val="left"/>
      <w:pPr>
        <w:tabs>
          <w:tab w:val="num" w:pos="2032"/>
        </w:tabs>
        <w:ind w:left="2032" w:hanging="360"/>
      </w:pPr>
    </w:lvl>
    <w:lvl w:ilvl="2" w:tplc="0409001B" w:tentative="1">
      <w:start w:val="1"/>
      <w:numFmt w:val="lowerRoman"/>
      <w:lvlText w:val="%3."/>
      <w:lvlJc w:val="right"/>
      <w:pPr>
        <w:tabs>
          <w:tab w:val="num" w:pos="2752"/>
        </w:tabs>
        <w:ind w:left="2752" w:hanging="180"/>
      </w:p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36">
    <w:nsid w:val="70A652CF"/>
    <w:multiLevelType w:val="hybridMultilevel"/>
    <w:tmpl w:val="0428F0EC"/>
    <w:lvl w:ilvl="0" w:tplc="04090005">
      <w:start w:val="1"/>
      <w:numFmt w:val="bullet"/>
      <w:lvlText w:val=""/>
      <w:lvlJc w:val="left"/>
      <w:pPr>
        <w:tabs>
          <w:tab w:val="num" w:pos="720"/>
        </w:tabs>
        <w:ind w:left="720" w:hanging="360"/>
      </w:pPr>
      <w:rPr>
        <w:rFonts w:ascii="Wingdings" w:hAnsi="Wingdings" w:hint="default"/>
      </w:rPr>
    </w:lvl>
    <w:lvl w:ilvl="1" w:tplc="9F3AF11C">
      <w:start w:val="1"/>
      <w:numFmt w:val="bullet"/>
      <w:lvlText w:val="­"/>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3F30A7"/>
    <w:multiLevelType w:val="hybridMultilevel"/>
    <w:tmpl w:val="54C0C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6D0390"/>
    <w:multiLevelType w:val="hybridMultilevel"/>
    <w:tmpl w:val="BF18A698"/>
    <w:lvl w:ilvl="0" w:tplc="F768E874">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9">
    <w:nsid w:val="77CA4465"/>
    <w:multiLevelType w:val="multilevel"/>
    <w:tmpl w:val="21BE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78645E"/>
    <w:multiLevelType w:val="hybridMultilevel"/>
    <w:tmpl w:val="78C0B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26719E"/>
    <w:multiLevelType w:val="hybridMultilevel"/>
    <w:tmpl w:val="1E1A3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AA67710"/>
    <w:multiLevelType w:val="hybridMultilevel"/>
    <w:tmpl w:val="FCECA928"/>
    <w:lvl w:ilvl="0" w:tplc="3B72E3B2">
      <w:start w:val="1"/>
      <w:numFmt w:val="bullet"/>
      <w:lvlText w:val=""/>
      <w:lvlJc w:val="left"/>
      <w:pPr>
        <w:tabs>
          <w:tab w:val="num" w:pos="720"/>
        </w:tabs>
        <w:ind w:left="720" w:hanging="266"/>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E1692A"/>
    <w:multiLevelType w:val="hybridMultilevel"/>
    <w:tmpl w:val="520279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0"/>
  </w:num>
  <w:num w:numId="3">
    <w:abstractNumId w:val="22"/>
  </w:num>
  <w:num w:numId="4">
    <w:abstractNumId w:val="10"/>
  </w:num>
  <w:num w:numId="5">
    <w:abstractNumId w:val="25"/>
  </w:num>
  <w:num w:numId="6">
    <w:abstractNumId w:val="14"/>
  </w:num>
  <w:num w:numId="7">
    <w:abstractNumId w:val="39"/>
  </w:num>
  <w:num w:numId="8">
    <w:abstractNumId w:val="27"/>
  </w:num>
  <w:num w:numId="9">
    <w:abstractNumId w:val="13"/>
  </w:num>
  <w:num w:numId="10">
    <w:abstractNumId w:val="4"/>
  </w:num>
  <w:num w:numId="11">
    <w:abstractNumId w:val="42"/>
  </w:num>
  <w:num w:numId="12">
    <w:abstractNumId w:val="8"/>
  </w:num>
  <w:num w:numId="13">
    <w:abstractNumId w:val="3"/>
  </w:num>
  <w:num w:numId="14">
    <w:abstractNumId w:val="33"/>
  </w:num>
  <w:num w:numId="15">
    <w:abstractNumId w:val="43"/>
  </w:num>
  <w:num w:numId="16">
    <w:abstractNumId w:val="5"/>
  </w:num>
  <w:num w:numId="17">
    <w:abstractNumId w:val="0"/>
  </w:num>
  <w:num w:numId="18">
    <w:abstractNumId w:val="19"/>
  </w:num>
  <w:num w:numId="19">
    <w:abstractNumId w:val="34"/>
  </w:num>
  <w:num w:numId="20">
    <w:abstractNumId w:val="23"/>
  </w:num>
  <w:num w:numId="21">
    <w:abstractNumId w:val="16"/>
  </w:num>
  <w:num w:numId="22">
    <w:abstractNumId w:val="9"/>
  </w:num>
  <w:num w:numId="23">
    <w:abstractNumId w:val="2"/>
  </w:num>
  <w:num w:numId="24">
    <w:abstractNumId w:val="12"/>
  </w:num>
  <w:num w:numId="25">
    <w:abstractNumId w:val="36"/>
  </w:num>
  <w:num w:numId="26">
    <w:abstractNumId w:val="38"/>
  </w:num>
  <w:num w:numId="27">
    <w:abstractNumId w:val="32"/>
  </w:num>
  <w:num w:numId="28">
    <w:abstractNumId w:val="21"/>
  </w:num>
  <w:num w:numId="29">
    <w:abstractNumId w:val="31"/>
  </w:num>
  <w:num w:numId="30">
    <w:abstractNumId w:val="29"/>
  </w:num>
  <w:num w:numId="31">
    <w:abstractNumId w:val="6"/>
  </w:num>
  <w:num w:numId="32">
    <w:abstractNumId w:val="26"/>
  </w:num>
  <w:num w:numId="33">
    <w:abstractNumId w:val="35"/>
  </w:num>
  <w:num w:numId="34">
    <w:abstractNumId w:val="11"/>
  </w:num>
  <w:num w:numId="35">
    <w:abstractNumId w:val="15"/>
  </w:num>
  <w:num w:numId="36">
    <w:abstractNumId w:val="24"/>
  </w:num>
  <w:num w:numId="37">
    <w:abstractNumId w:val="17"/>
  </w:num>
  <w:num w:numId="38">
    <w:abstractNumId w:val="40"/>
  </w:num>
  <w:num w:numId="39">
    <w:abstractNumId w:val="28"/>
  </w:num>
  <w:num w:numId="40">
    <w:abstractNumId w:val="18"/>
  </w:num>
  <w:num w:numId="41">
    <w:abstractNumId w:val="41"/>
  </w:num>
  <w:num w:numId="42">
    <w:abstractNumId w:val="37"/>
  </w:num>
  <w:num w:numId="43">
    <w:abstractNumId w:val="20"/>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C6"/>
    <w:rsid w:val="0000648E"/>
    <w:rsid w:val="00050B24"/>
    <w:rsid w:val="000866F4"/>
    <w:rsid w:val="000A26B2"/>
    <w:rsid w:val="000A3CD4"/>
    <w:rsid w:val="000B0B9F"/>
    <w:rsid w:val="000C0912"/>
    <w:rsid w:val="000D0B72"/>
    <w:rsid w:val="000D4222"/>
    <w:rsid w:val="000D56EA"/>
    <w:rsid w:val="000F21F4"/>
    <w:rsid w:val="000F2B6D"/>
    <w:rsid w:val="001032BA"/>
    <w:rsid w:val="00103DC0"/>
    <w:rsid w:val="001042D0"/>
    <w:rsid w:val="00116BB2"/>
    <w:rsid w:val="00130561"/>
    <w:rsid w:val="0014249E"/>
    <w:rsid w:val="00187238"/>
    <w:rsid w:val="00193B3D"/>
    <w:rsid w:val="001A4AEE"/>
    <w:rsid w:val="001D4B04"/>
    <w:rsid w:val="001D5FB8"/>
    <w:rsid w:val="001E084C"/>
    <w:rsid w:val="001F2175"/>
    <w:rsid w:val="001F4B83"/>
    <w:rsid w:val="00203B38"/>
    <w:rsid w:val="00266198"/>
    <w:rsid w:val="00271347"/>
    <w:rsid w:val="00273FE0"/>
    <w:rsid w:val="00291A72"/>
    <w:rsid w:val="00292597"/>
    <w:rsid w:val="002A32DB"/>
    <w:rsid w:val="002A412F"/>
    <w:rsid w:val="002A427E"/>
    <w:rsid w:val="002B118F"/>
    <w:rsid w:val="002C2F81"/>
    <w:rsid w:val="002D7FA7"/>
    <w:rsid w:val="002E1F95"/>
    <w:rsid w:val="002F7F55"/>
    <w:rsid w:val="0030794C"/>
    <w:rsid w:val="003460CE"/>
    <w:rsid w:val="00352E0A"/>
    <w:rsid w:val="003650EB"/>
    <w:rsid w:val="0037029A"/>
    <w:rsid w:val="00373084"/>
    <w:rsid w:val="003746F0"/>
    <w:rsid w:val="00381F14"/>
    <w:rsid w:val="00384361"/>
    <w:rsid w:val="00391FF1"/>
    <w:rsid w:val="003A1C94"/>
    <w:rsid w:val="003A43B2"/>
    <w:rsid w:val="003A777B"/>
    <w:rsid w:val="003D2146"/>
    <w:rsid w:val="003D2715"/>
    <w:rsid w:val="003E4C82"/>
    <w:rsid w:val="003F65AB"/>
    <w:rsid w:val="00405D95"/>
    <w:rsid w:val="004161B8"/>
    <w:rsid w:val="00417BC0"/>
    <w:rsid w:val="004233A6"/>
    <w:rsid w:val="00427740"/>
    <w:rsid w:val="00431A57"/>
    <w:rsid w:val="00433954"/>
    <w:rsid w:val="00436890"/>
    <w:rsid w:val="00444B53"/>
    <w:rsid w:val="00446A87"/>
    <w:rsid w:val="00446C06"/>
    <w:rsid w:val="00465857"/>
    <w:rsid w:val="00480382"/>
    <w:rsid w:val="00491157"/>
    <w:rsid w:val="00494DFB"/>
    <w:rsid w:val="00496DB7"/>
    <w:rsid w:val="004A10B9"/>
    <w:rsid w:val="004A28C5"/>
    <w:rsid w:val="004A690A"/>
    <w:rsid w:val="004B4E55"/>
    <w:rsid w:val="004D52F6"/>
    <w:rsid w:val="004D58FC"/>
    <w:rsid w:val="004E7918"/>
    <w:rsid w:val="0051221D"/>
    <w:rsid w:val="00513B9D"/>
    <w:rsid w:val="005150E1"/>
    <w:rsid w:val="00517F39"/>
    <w:rsid w:val="005232A2"/>
    <w:rsid w:val="00530924"/>
    <w:rsid w:val="005628C7"/>
    <w:rsid w:val="00563B0F"/>
    <w:rsid w:val="005644E7"/>
    <w:rsid w:val="00573BE6"/>
    <w:rsid w:val="00575CFC"/>
    <w:rsid w:val="005767F2"/>
    <w:rsid w:val="00582255"/>
    <w:rsid w:val="00594B9F"/>
    <w:rsid w:val="005A2CE8"/>
    <w:rsid w:val="005A75F8"/>
    <w:rsid w:val="005E2624"/>
    <w:rsid w:val="005E2C67"/>
    <w:rsid w:val="005E3B4D"/>
    <w:rsid w:val="005E70F9"/>
    <w:rsid w:val="005F4116"/>
    <w:rsid w:val="005F424D"/>
    <w:rsid w:val="00602B84"/>
    <w:rsid w:val="00632150"/>
    <w:rsid w:val="0063443B"/>
    <w:rsid w:val="00650C2D"/>
    <w:rsid w:val="006616D9"/>
    <w:rsid w:val="00670D03"/>
    <w:rsid w:val="0069280D"/>
    <w:rsid w:val="00692E9C"/>
    <w:rsid w:val="00694446"/>
    <w:rsid w:val="006961DB"/>
    <w:rsid w:val="006A10E7"/>
    <w:rsid w:val="006A1D45"/>
    <w:rsid w:val="006C7E10"/>
    <w:rsid w:val="006D1355"/>
    <w:rsid w:val="006F26E0"/>
    <w:rsid w:val="00712AA7"/>
    <w:rsid w:val="00732964"/>
    <w:rsid w:val="00737160"/>
    <w:rsid w:val="00744E0B"/>
    <w:rsid w:val="00753424"/>
    <w:rsid w:val="0075399E"/>
    <w:rsid w:val="007655BF"/>
    <w:rsid w:val="00780C9D"/>
    <w:rsid w:val="00784385"/>
    <w:rsid w:val="00784B81"/>
    <w:rsid w:val="007906A8"/>
    <w:rsid w:val="007941C3"/>
    <w:rsid w:val="007A5934"/>
    <w:rsid w:val="007B5CE4"/>
    <w:rsid w:val="007C3CD7"/>
    <w:rsid w:val="007C4424"/>
    <w:rsid w:val="007D5FC8"/>
    <w:rsid w:val="007D72BF"/>
    <w:rsid w:val="007F068D"/>
    <w:rsid w:val="007F0A2E"/>
    <w:rsid w:val="00805A6D"/>
    <w:rsid w:val="008206A8"/>
    <w:rsid w:val="00822293"/>
    <w:rsid w:val="00822F90"/>
    <w:rsid w:val="00825BDA"/>
    <w:rsid w:val="00830F70"/>
    <w:rsid w:val="0084430D"/>
    <w:rsid w:val="008535A2"/>
    <w:rsid w:val="0085538B"/>
    <w:rsid w:val="008850FB"/>
    <w:rsid w:val="008D07B5"/>
    <w:rsid w:val="008D6845"/>
    <w:rsid w:val="008F1A30"/>
    <w:rsid w:val="009070C8"/>
    <w:rsid w:val="00917ED9"/>
    <w:rsid w:val="00921E45"/>
    <w:rsid w:val="00923444"/>
    <w:rsid w:val="0093314E"/>
    <w:rsid w:val="00935604"/>
    <w:rsid w:val="00966BA5"/>
    <w:rsid w:val="00991DDB"/>
    <w:rsid w:val="00995A57"/>
    <w:rsid w:val="009B156B"/>
    <w:rsid w:val="009B7F24"/>
    <w:rsid w:val="009C2E22"/>
    <w:rsid w:val="009C330B"/>
    <w:rsid w:val="009D3ED0"/>
    <w:rsid w:val="009E16AE"/>
    <w:rsid w:val="009E24E1"/>
    <w:rsid w:val="009E3E26"/>
    <w:rsid w:val="009E5185"/>
    <w:rsid w:val="009F7560"/>
    <w:rsid w:val="00A051DA"/>
    <w:rsid w:val="00A12E3A"/>
    <w:rsid w:val="00A43E9D"/>
    <w:rsid w:val="00A52872"/>
    <w:rsid w:val="00A86644"/>
    <w:rsid w:val="00AA5F7F"/>
    <w:rsid w:val="00AB1CEE"/>
    <w:rsid w:val="00AB2B00"/>
    <w:rsid w:val="00AC261D"/>
    <w:rsid w:val="00AD42D4"/>
    <w:rsid w:val="00AD508B"/>
    <w:rsid w:val="00B02E38"/>
    <w:rsid w:val="00B05EB9"/>
    <w:rsid w:val="00B16C7F"/>
    <w:rsid w:val="00B23DBE"/>
    <w:rsid w:val="00B257FF"/>
    <w:rsid w:val="00B311B5"/>
    <w:rsid w:val="00B40739"/>
    <w:rsid w:val="00B44AC3"/>
    <w:rsid w:val="00B52BF0"/>
    <w:rsid w:val="00B7515B"/>
    <w:rsid w:val="00B9097E"/>
    <w:rsid w:val="00B91A32"/>
    <w:rsid w:val="00B9280B"/>
    <w:rsid w:val="00B9578E"/>
    <w:rsid w:val="00B9782C"/>
    <w:rsid w:val="00BB3CF3"/>
    <w:rsid w:val="00BD4C5C"/>
    <w:rsid w:val="00BD6106"/>
    <w:rsid w:val="00BE3914"/>
    <w:rsid w:val="00C010D7"/>
    <w:rsid w:val="00C0226D"/>
    <w:rsid w:val="00C15D88"/>
    <w:rsid w:val="00C202E0"/>
    <w:rsid w:val="00C52F1B"/>
    <w:rsid w:val="00C649B5"/>
    <w:rsid w:val="00C734E3"/>
    <w:rsid w:val="00C8667A"/>
    <w:rsid w:val="00CB2920"/>
    <w:rsid w:val="00CB48BF"/>
    <w:rsid w:val="00CD1312"/>
    <w:rsid w:val="00CD559F"/>
    <w:rsid w:val="00CD57B5"/>
    <w:rsid w:val="00CE7870"/>
    <w:rsid w:val="00CF279D"/>
    <w:rsid w:val="00D0126D"/>
    <w:rsid w:val="00D0142F"/>
    <w:rsid w:val="00D039C6"/>
    <w:rsid w:val="00D068EE"/>
    <w:rsid w:val="00D10D89"/>
    <w:rsid w:val="00D17862"/>
    <w:rsid w:val="00D338B8"/>
    <w:rsid w:val="00D40D9C"/>
    <w:rsid w:val="00D47AA8"/>
    <w:rsid w:val="00D5235A"/>
    <w:rsid w:val="00D53E99"/>
    <w:rsid w:val="00D631B2"/>
    <w:rsid w:val="00D71323"/>
    <w:rsid w:val="00D7423A"/>
    <w:rsid w:val="00D92684"/>
    <w:rsid w:val="00D928AB"/>
    <w:rsid w:val="00DB0217"/>
    <w:rsid w:val="00DB4887"/>
    <w:rsid w:val="00DD0A0B"/>
    <w:rsid w:val="00DD5E4C"/>
    <w:rsid w:val="00DF2495"/>
    <w:rsid w:val="00E02972"/>
    <w:rsid w:val="00E1352C"/>
    <w:rsid w:val="00E146F9"/>
    <w:rsid w:val="00E15D81"/>
    <w:rsid w:val="00E403E2"/>
    <w:rsid w:val="00E45A2E"/>
    <w:rsid w:val="00E5377A"/>
    <w:rsid w:val="00E862C7"/>
    <w:rsid w:val="00E86F34"/>
    <w:rsid w:val="00E8733B"/>
    <w:rsid w:val="00EA1AC5"/>
    <w:rsid w:val="00EB029F"/>
    <w:rsid w:val="00EB70CC"/>
    <w:rsid w:val="00EF0BF7"/>
    <w:rsid w:val="00EF366B"/>
    <w:rsid w:val="00F36655"/>
    <w:rsid w:val="00F41EF8"/>
    <w:rsid w:val="00F47E92"/>
    <w:rsid w:val="00F54CFC"/>
    <w:rsid w:val="00F57B2F"/>
    <w:rsid w:val="00F71DB9"/>
    <w:rsid w:val="00F97B23"/>
    <w:rsid w:val="00FA1C7B"/>
    <w:rsid w:val="00FB3D74"/>
    <w:rsid w:val="00FC4C37"/>
    <w:rsid w:val="00FD2368"/>
    <w:rsid w:val="00FD6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9C6"/>
    <w:rPr>
      <w:rFonts w:ascii="Arial" w:hAnsi="Arial" w:cs="Arial"/>
      <w:sz w:val="24"/>
      <w:szCs w:val="24"/>
      <w:lang w:eastAsia="en-US"/>
    </w:rPr>
  </w:style>
  <w:style w:type="paragraph" w:styleId="Heading1">
    <w:name w:val="heading 1"/>
    <w:basedOn w:val="Normal"/>
    <w:next w:val="Normal"/>
    <w:qFormat/>
    <w:rsid w:val="00E8733B"/>
    <w:pPr>
      <w:keepNext/>
      <w:spacing w:before="240" w:after="60"/>
      <w:outlineLvl w:val="0"/>
    </w:pPr>
    <w:rPr>
      <w:b/>
      <w:bCs/>
      <w:kern w:val="32"/>
      <w:sz w:val="32"/>
      <w:szCs w:val="32"/>
    </w:rPr>
  </w:style>
  <w:style w:type="paragraph" w:styleId="Heading2">
    <w:name w:val="heading 2"/>
    <w:basedOn w:val="Normal"/>
    <w:next w:val="Normal"/>
    <w:qFormat/>
    <w:rsid w:val="00496DB7"/>
    <w:pPr>
      <w:keepNext/>
      <w:spacing w:before="240" w:after="60"/>
      <w:outlineLvl w:val="1"/>
    </w:pPr>
    <w:rPr>
      <w:b/>
      <w:bCs/>
      <w:i/>
      <w:iCs/>
      <w:sz w:val="28"/>
      <w:szCs w:val="28"/>
    </w:rPr>
  </w:style>
  <w:style w:type="paragraph" w:styleId="Heading4">
    <w:name w:val="heading 4"/>
    <w:basedOn w:val="Normal"/>
    <w:qFormat/>
    <w:rsid w:val="00E146F9"/>
    <w:pPr>
      <w:spacing w:before="100" w:beforeAutospacing="1" w:after="100" w:afterAutospacing="1"/>
      <w:outlineLvl w:val="3"/>
    </w:pPr>
    <w:rPr>
      <w:rFonts w:ascii="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9C6"/>
    <w:pPr>
      <w:tabs>
        <w:tab w:val="center" w:pos="4153"/>
        <w:tab w:val="right" w:pos="8306"/>
      </w:tabs>
    </w:pPr>
  </w:style>
  <w:style w:type="paragraph" w:styleId="NormalWeb">
    <w:name w:val="Normal (Web)"/>
    <w:basedOn w:val="Normal"/>
    <w:uiPriority w:val="99"/>
    <w:rsid w:val="00D039C6"/>
    <w:pPr>
      <w:spacing w:before="100" w:beforeAutospacing="1" w:after="100" w:afterAutospacing="1"/>
    </w:pPr>
    <w:rPr>
      <w:rFonts w:ascii="Arial Unicode MS" w:eastAsia="Arial Unicode MS" w:hAnsi="Arial Unicode MS" w:cs="Arial Unicode MS"/>
    </w:rPr>
  </w:style>
  <w:style w:type="paragraph" w:customStyle="1" w:styleId="Char1">
    <w:name w:val="Char1"/>
    <w:basedOn w:val="Normal"/>
    <w:rsid w:val="00D039C6"/>
    <w:pPr>
      <w:spacing w:after="160" w:line="240" w:lineRule="exact"/>
    </w:pPr>
    <w:rPr>
      <w:rFonts w:ascii="Verdana" w:hAnsi="Verdana" w:cs="Times New Roman"/>
      <w:sz w:val="20"/>
      <w:lang w:val="en-US"/>
    </w:rPr>
  </w:style>
  <w:style w:type="character" w:styleId="PageNumber">
    <w:name w:val="page number"/>
    <w:basedOn w:val="DefaultParagraphFont"/>
    <w:rsid w:val="00D039C6"/>
  </w:style>
  <w:style w:type="table" w:styleId="TableGrid">
    <w:name w:val="Table Grid"/>
    <w:basedOn w:val="TableNormal"/>
    <w:uiPriority w:val="59"/>
    <w:rsid w:val="00D03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39C6"/>
    <w:rPr>
      <w:color w:val="0000FF"/>
      <w:u w:val="single"/>
    </w:rPr>
  </w:style>
  <w:style w:type="paragraph" w:styleId="BodyText">
    <w:name w:val="Body Text"/>
    <w:basedOn w:val="Normal"/>
    <w:rsid w:val="00D039C6"/>
    <w:pPr>
      <w:jc w:val="both"/>
    </w:pPr>
    <w:rPr>
      <w:sz w:val="20"/>
      <w:szCs w:val="20"/>
    </w:rPr>
  </w:style>
  <w:style w:type="paragraph" w:styleId="BodyText2">
    <w:name w:val="Body Text 2"/>
    <w:basedOn w:val="Normal"/>
    <w:rsid w:val="00D039C6"/>
    <w:pPr>
      <w:jc w:val="both"/>
    </w:pPr>
    <w:rPr>
      <w:b/>
      <w:bCs/>
      <w:i/>
      <w:iCs/>
      <w:sz w:val="20"/>
      <w:szCs w:val="20"/>
    </w:rPr>
  </w:style>
  <w:style w:type="paragraph" w:styleId="Header">
    <w:name w:val="header"/>
    <w:basedOn w:val="Normal"/>
    <w:rsid w:val="002F7F55"/>
    <w:pPr>
      <w:tabs>
        <w:tab w:val="center" w:pos="4153"/>
        <w:tab w:val="right" w:pos="8306"/>
      </w:tabs>
    </w:pPr>
  </w:style>
  <w:style w:type="character" w:customStyle="1" w:styleId="main-text">
    <w:name w:val="main-text"/>
    <w:basedOn w:val="DefaultParagraphFont"/>
    <w:rsid w:val="000D4222"/>
  </w:style>
  <w:style w:type="character" w:customStyle="1" w:styleId="dynamic-style-7">
    <w:name w:val="dynamic-style-7"/>
    <w:basedOn w:val="DefaultParagraphFont"/>
    <w:rsid w:val="000D4222"/>
  </w:style>
  <w:style w:type="character" w:styleId="Strong">
    <w:name w:val="Strong"/>
    <w:qFormat/>
    <w:rsid w:val="000D4222"/>
    <w:rPr>
      <w:b/>
      <w:bCs/>
    </w:rPr>
  </w:style>
  <w:style w:type="character" w:styleId="Emphasis">
    <w:name w:val="Emphasis"/>
    <w:qFormat/>
    <w:rsid w:val="00E146F9"/>
    <w:rPr>
      <w:i/>
      <w:iCs/>
    </w:rPr>
  </w:style>
  <w:style w:type="paragraph" w:styleId="z-TopofForm">
    <w:name w:val="HTML Top of Form"/>
    <w:basedOn w:val="Normal"/>
    <w:next w:val="Normal"/>
    <w:hidden/>
    <w:rsid w:val="00E146F9"/>
    <w:pPr>
      <w:pBdr>
        <w:bottom w:val="single" w:sz="6" w:space="1" w:color="auto"/>
      </w:pBdr>
      <w:jc w:val="center"/>
    </w:pPr>
    <w:rPr>
      <w:vanish/>
      <w:sz w:val="16"/>
      <w:szCs w:val="16"/>
      <w:lang w:eastAsia="en-AU"/>
    </w:rPr>
  </w:style>
  <w:style w:type="paragraph" w:styleId="z-BottomofForm">
    <w:name w:val="HTML Bottom of Form"/>
    <w:basedOn w:val="Normal"/>
    <w:next w:val="Normal"/>
    <w:hidden/>
    <w:rsid w:val="00E146F9"/>
    <w:pPr>
      <w:pBdr>
        <w:top w:val="single" w:sz="6" w:space="1" w:color="auto"/>
      </w:pBdr>
      <w:jc w:val="center"/>
    </w:pPr>
    <w:rPr>
      <w:vanish/>
      <w:sz w:val="16"/>
      <w:szCs w:val="16"/>
      <w:lang w:eastAsia="en-AU"/>
    </w:rPr>
  </w:style>
  <w:style w:type="character" w:styleId="HTMLCite">
    <w:name w:val="HTML Cite"/>
    <w:rsid w:val="00E15D81"/>
    <w:rPr>
      <w:i/>
      <w:iCs/>
    </w:rPr>
  </w:style>
  <w:style w:type="paragraph" w:customStyle="1" w:styleId="par">
    <w:name w:val="par"/>
    <w:basedOn w:val="Normal"/>
    <w:rsid w:val="00E8733B"/>
    <w:pPr>
      <w:spacing w:before="100" w:beforeAutospacing="1" w:after="100" w:afterAutospacing="1"/>
    </w:pPr>
    <w:rPr>
      <w:rFonts w:ascii="Times New Roman" w:hAnsi="Times New Roman" w:cs="Times New Roman"/>
      <w:color w:val="000000"/>
      <w:lang w:val="en-US"/>
    </w:rPr>
  </w:style>
  <w:style w:type="paragraph" w:styleId="HTMLAddress">
    <w:name w:val="HTML Address"/>
    <w:basedOn w:val="Normal"/>
    <w:rsid w:val="00E8733B"/>
    <w:pPr>
      <w:spacing w:before="300"/>
    </w:pPr>
    <w:rPr>
      <w:rFonts w:ascii="Times New Roman" w:hAnsi="Times New Roman" w:cs="Times New Roman"/>
      <w:lang w:val="en-US"/>
    </w:rPr>
  </w:style>
  <w:style w:type="paragraph" w:styleId="BalloonText">
    <w:name w:val="Balloon Text"/>
    <w:basedOn w:val="Normal"/>
    <w:semiHidden/>
    <w:rsid w:val="00DB0217"/>
    <w:rPr>
      <w:rFonts w:ascii="Tahoma" w:hAnsi="Tahoma" w:cs="Tahoma"/>
      <w:sz w:val="16"/>
      <w:szCs w:val="16"/>
    </w:rPr>
  </w:style>
  <w:style w:type="character" w:styleId="CommentReference">
    <w:name w:val="annotation reference"/>
    <w:semiHidden/>
    <w:rsid w:val="00DB0217"/>
    <w:rPr>
      <w:sz w:val="16"/>
      <w:szCs w:val="16"/>
    </w:rPr>
  </w:style>
  <w:style w:type="paragraph" w:styleId="CommentText">
    <w:name w:val="annotation text"/>
    <w:basedOn w:val="Normal"/>
    <w:semiHidden/>
    <w:rsid w:val="00DB0217"/>
    <w:rPr>
      <w:sz w:val="20"/>
      <w:szCs w:val="20"/>
    </w:rPr>
  </w:style>
  <w:style w:type="paragraph" w:styleId="CommentSubject">
    <w:name w:val="annotation subject"/>
    <w:basedOn w:val="CommentText"/>
    <w:next w:val="CommentText"/>
    <w:semiHidden/>
    <w:rsid w:val="00DB0217"/>
    <w:rPr>
      <w:b/>
      <w:bCs/>
    </w:rPr>
  </w:style>
  <w:style w:type="paragraph" w:customStyle="1" w:styleId="Default">
    <w:name w:val="Default"/>
    <w:rsid w:val="00AB1CEE"/>
    <w:pPr>
      <w:autoSpaceDE w:val="0"/>
      <w:autoSpaceDN w:val="0"/>
      <w:adjustRightInd w:val="0"/>
    </w:pPr>
    <w:rPr>
      <w:rFonts w:ascii="ITC Garamond" w:hAnsi="ITC Garamond" w:cs="ITC Garamond"/>
      <w:color w:val="000000"/>
      <w:sz w:val="24"/>
      <w:szCs w:val="24"/>
      <w:lang w:val="en-US" w:eastAsia="en-US"/>
    </w:rPr>
  </w:style>
  <w:style w:type="paragraph" w:customStyle="1" w:styleId="CM5">
    <w:name w:val="CM5"/>
    <w:basedOn w:val="Default"/>
    <w:next w:val="Default"/>
    <w:rsid w:val="00AB1CEE"/>
    <w:pPr>
      <w:spacing w:line="420" w:lineRule="atLeast"/>
    </w:pPr>
    <w:rPr>
      <w:rFonts w:cs="Times New Roman"/>
      <w:color w:val="auto"/>
    </w:rPr>
  </w:style>
  <w:style w:type="character" w:styleId="FollowedHyperlink">
    <w:name w:val="FollowedHyperlink"/>
    <w:rsid w:val="0037029A"/>
    <w:rPr>
      <w:color w:val="800080"/>
      <w:u w:val="single"/>
    </w:rPr>
  </w:style>
  <w:style w:type="paragraph" w:styleId="PlainText">
    <w:name w:val="Plain Text"/>
    <w:basedOn w:val="Normal"/>
    <w:rsid w:val="00417BC0"/>
    <w:rPr>
      <w:rFonts w:ascii="Consolas" w:hAnsi="Consolas" w:cs="Times New Roman"/>
      <w:sz w:val="21"/>
      <w:szCs w:val="21"/>
      <w:lang w:val="en-US"/>
    </w:rPr>
  </w:style>
  <w:style w:type="paragraph" w:styleId="DocumentMap">
    <w:name w:val="Document Map"/>
    <w:basedOn w:val="Normal"/>
    <w:semiHidden/>
    <w:rsid w:val="004A690A"/>
    <w:pPr>
      <w:shd w:val="clear" w:color="auto" w:fill="000080"/>
    </w:pPr>
    <w:rPr>
      <w:rFonts w:ascii="Tahoma" w:hAnsi="Tahoma" w:cs="Tahoma"/>
      <w:sz w:val="20"/>
      <w:szCs w:val="20"/>
    </w:rPr>
  </w:style>
  <w:style w:type="paragraph" w:styleId="ListParagraph">
    <w:name w:val="List Paragraph"/>
    <w:basedOn w:val="Normal"/>
    <w:uiPriority w:val="34"/>
    <w:qFormat/>
    <w:rsid w:val="00F54CFC"/>
    <w:pPr>
      <w:ind w:left="720"/>
    </w:pPr>
  </w:style>
  <w:style w:type="character" w:customStyle="1" w:styleId="font01">
    <w:name w:val="font01"/>
    <w:basedOn w:val="DefaultParagraphFont"/>
    <w:rsid w:val="00BB3CF3"/>
    <w:rPr>
      <w:rFonts w:ascii="Arial" w:hAnsi="Arial" w:cs="Arial" w:hint="default"/>
      <w:sz w:val="22"/>
      <w:szCs w:val="22"/>
    </w:rPr>
  </w:style>
  <w:style w:type="character" w:customStyle="1" w:styleId="FooterChar">
    <w:name w:val="Footer Char"/>
    <w:basedOn w:val="DefaultParagraphFont"/>
    <w:link w:val="Footer"/>
    <w:uiPriority w:val="99"/>
    <w:rsid w:val="00BB3CF3"/>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9C6"/>
    <w:rPr>
      <w:rFonts w:ascii="Arial" w:hAnsi="Arial" w:cs="Arial"/>
      <w:sz w:val="24"/>
      <w:szCs w:val="24"/>
      <w:lang w:eastAsia="en-US"/>
    </w:rPr>
  </w:style>
  <w:style w:type="paragraph" w:styleId="Heading1">
    <w:name w:val="heading 1"/>
    <w:basedOn w:val="Normal"/>
    <w:next w:val="Normal"/>
    <w:qFormat/>
    <w:rsid w:val="00E8733B"/>
    <w:pPr>
      <w:keepNext/>
      <w:spacing w:before="240" w:after="60"/>
      <w:outlineLvl w:val="0"/>
    </w:pPr>
    <w:rPr>
      <w:b/>
      <w:bCs/>
      <w:kern w:val="32"/>
      <w:sz w:val="32"/>
      <w:szCs w:val="32"/>
    </w:rPr>
  </w:style>
  <w:style w:type="paragraph" w:styleId="Heading2">
    <w:name w:val="heading 2"/>
    <w:basedOn w:val="Normal"/>
    <w:next w:val="Normal"/>
    <w:qFormat/>
    <w:rsid w:val="00496DB7"/>
    <w:pPr>
      <w:keepNext/>
      <w:spacing w:before="240" w:after="60"/>
      <w:outlineLvl w:val="1"/>
    </w:pPr>
    <w:rPr>
      <w:b/>
      <w:bCs/>
      <w:i/>
      <w:iCs/>
      <w:sz w:val="28"/>
      <w:szCs w:val="28"/>
    </w:rPr>
  </w:style>
  <w:style w:type="paragraph" w:styleId="Heading4">
    <w:name w:val="heading 4"/>
    <w:basedOn w:val="Normal"/>
    <w:qFormat/>
    <w:rsid w:val="00E146F9"/>
    <w:pPr>
      <w:spacing w:before="100" w:beforeAutospacing="1" w:after="100" w:afterAutospacing="1"/>
      <w:outlineLvl w:val="3"/>
    </w:pPr>
    <w:rPr>
      <w:rFonts w:ascii="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9C6"/>
    <w:pPr>
      <w:tabs>
        <w:tab w:val="center" w:pos="4153"/>
        <w:tab w:val="right" w:pos="8306"/>
      </w:tabs>
    </w:pPr>
  </w:style>
  <w:style w:type="paragraph" w:styleId="NormalWeb">
    <w:name w:val="Normal (Web)"/>
    <w:basedOn w:val="Normal"/>
    <w:uiPriority w:val="99"/>
    <w:rsid w:val="00D039C6"/>
    <w:pPr>
      <w:spacing w:before="100" w:beforeAutospacing="1" w:after="100" w:afterAutospacing="1"/>
    </w:pPr>
    <w:rPr>
      <w:rFonts w:ascii="Arial Unicode MS" w:eastAsia="Arial Unicode MS" w:hAnsi="Arial Unicode MS" w:cs="Arial Unicode MS"/>
    </w:rPr>
  </w:style>
  <w:style w:type="paragraph" w:customStyle="1" w:styleId="Char1">
    <w:name w:val="Char1"/>
    <w:basedOn w:val="Normal"/>
    <w:rsid w:val="00D039C6"/>
    <w:pPr>
      <w:spacing w:after="160" w:line="240" w:lineRule="exact"/>
    </w:pPr>
    <w:rPr>
      <w:rFonts w:ascii="Verdana" w:hAnsi="Verdana" w:cs="Times New Roman"/>
      <w:sz w:val="20"/>
      <w:lang w:val="en-US"/>
    </w:rPr>
  </w:style>
  <w:style w:type="character" w:styleId="PageNumber">
    <w:name w:val="page number"/>
    <w:basedOn w:val="DefaultParagraphFont"/>
    <w:rsid w:val="00D039C6"/>
  </w:style>
  <w:style w:type="table" w:styleId="TableGrid">
    <w:name w:val="Table Grid"/>
    <w:basedOn w:val="TableNormal"/>
    <w:uiPriority w:val="59"/>
    <w:rsid w:val="00D03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39C6"/>
    <w:rPr>
      <w:color w:val="0000FF"/>
      <w:u w:val="single"/>
    </w:rPr>
  </w:style>
  <w:style w:type="paragraph" w:styleId="BodyText">
    <w:name w:val="Body Text"/>
    <w:basedOn w:val="Normal"/>
    <w:rsid w:val="00D039C6"/>
    <w:pPr>
      <w:jc w:val="both"/>
    </w:pPr>
    <w:rPr>
      <w:sz w:val="20"/>
      <w:szCs w:val="20"/>
    </w:rPr>
  </w:style>
  <w:style w:type="paragraph" w:styleId="BodyText2">
    <w:name w:val="Body Text 2"/>
    <w:basedOn w:val="Normal"/>
    <w:rsid w:val="00D039C6"/>
    <w:pPr>
      <w:jc w:val="both"/>
    </w:pPr>
    <w:rPr>
      <w:b/>
      <w:bCs/>
      <w:i/>
      <w:iCs/>
      <w:sz w:val="20"/>
      <w:szCs w:val="20"/>
    </w:rPr>
  </w:style>
  <w:style w:type="paragraph" w:styleId="Header">
    <w:name w:val="header"/>
    <w:basedOn w:val="Normal"/>
    <w:rsid w:val="002F7F55"/>
    <w:pPr>
      <w:tabs>
        <w:tab w:val="center" w:pos="4153"/>
        <w:tab w:val="right" w:pos="8306"/>
      </w:tabs>
    </w:pPr>
  </w:style>
  <w:style w:type="character" w:customStyle="1" w:styleId="main-text">
    <w:name w:val="main-text"/>
    <w:basedOn w:val="DefaultParagraphFont"/>
    <w:rsid w:val="000D4222"/>
  </w:style>
  <w:style w:type="character" w:customStyle="1" w:styleId="dynamic-style-7">
    <w:name w:val="dynamic-style-7"/>
    <w:basedOn w:val="DefaultParagraphFont"/>
    <w:rsid w:val="000D4222"/>
  </w:style>
  <w:style w:type="character" w:styleId="Strong">
    <w:name w:val="Strong"/>
    <w:qFormat/>
    <w:rsid w:val="000D4222"/>
    <w:rPr>
      <w:b/>
      <w:bCs/>
    </w:rPr>
  </w:style>
  <w:style w:type="character" w:styleId="Emphasis">
    <w:name w:val="Emphasis"/>
    <w:qFormat/>
    <w:rsid w:val="00E146F9"/>
    <w:rPr>
      <w:i/>
      <w:iCs/>
    </w:rPr>
  </w:style>
  <w:style w:type="paragraph" w:styleId="z-TopofForm">
    <w:name w:val="HTML Top of Form"/>
    <w:basedOn w:val="Normal"/>
    <w:next w:val="Normal"/>
    <w:hidden/>
    <w:rsid w:val="00E146F9"/>
    <w:pPr>
      <w:pBdr>
        <w:bottom w:val="single" w:sz="6" w:space="1" w:color="auto"/>
      </w:pBdr>
      <w:jc w:val="center"/>
    </w:pPr>
    <w:rPr>
      <w:vanish/>
      <w:sz w:val="16"/>
      <w:szCs w:val="16"/>
      <w:lang w:eastAsia="en-AU"/>
    </w:rPr>
  </w:style>
  <w:style w:type="paragraph" w:styleId="z-BottomofForm">
    <w:name w:val="HTML Bottom of Form"/>
    <w:basedOn w:val="Normal"/>
    <w:next w:val="Normal"/>
    <w:hidden/>
    <w:rsid w:val="00E146F9"/>
    <w:pPr>
      <w:pBdr>
        <w:top w:val="single" w:sz="6" w:space="1" w:color="auto"/>
      </w:pBdr>
      <w:jc w:val="center"/>
    </w:pPr>
    <w:rPr>
      <w:vanish/>
      <w:sz w:val="16"/>
      <w:szCs w:val="16"/>
      <w:lang w:eastAsia="en-AU"/>
    </w:rPr>
  </w:style>
  <w:style w:type="character" w:styleId="HTMLCite">
    <w:name w:val="HTML Cite"/>
    <w:rsid w:val="00E15D81"/>
    <w:rPr>
      <w:i/>
      <w:iCs/>
    </w:rPr>
  </w:style>
  <w:style w:type="paragraph" w:customStyle="1" w:styleId="par">
    <w:name w:val="par"/>
    <w:basedOn w:val="Normal"/>
    <w:rsid w:val="00E8733B"/>
    <w:pPr>
      <w:spacing w:before="100" w:beforeAutospacing="1" w:after="100" w:afterAutospacing="1"/>
    </w:pPr>
    <w:rPr>
      <w:rFonts w:ascii="Times New Roman" w:hAnsi="Times New Roman" w:cs="Times New Roman"/>
      <w:color w:val="000000"/>
      <w:lang w:val="en-US"/>
    </w:rPr>
  </w:style>
  <w:style w:type="paragraph" w:styleId="HTMLAddress">
    <w:name w:val="HTML Address"/>
    <w:basedOn w:val="Normal"/>
    <w:rsid w:val="00E8733B"/>
    <w:pPr>
      <w:spacing w:before="300"/>
    </w:pPr>
    <w:rPr>
      <w:rFonts w:ascii="Times New Roman" w:hAnsi="Times New Roman" w:cs="Times New Roman"/>
      <w:lang w:val="en-US"/>
    </w:rPr>
  </w:style>
  <w:style w:type="paragraph" w:styleId="BalloonText">
    <w:name w:val="Balloon Text"/>
    <w:basedOn w:val="Normal"/>
    <w:semiHidden/>
    <w:rsid w:val="00DB0217"/>
    <w:rPr>
      <w:rFonts w:ascii="Tahoma" w:hAnsi="Tahoma" w:cs="Tahoma"/>
      <w:sz w:val="16"/>
      <w:szCs w:val="16"/>
    </w:rPr>
  </w:style>
  <w:style w:type="character" w:styleId="CommentReference">
    <w:name w:val="annotation reference"/>
    <w:semiHidden/>
    <w:rsid w:val="00DB0217"/>
    <w:rPr>
      <w:sz w:val="16"/>
      <w:szCs w:val="16"/>
    </w:rPr>
  </w:style>
  <w:style w:type="paragraph" w:styleId="CommentText">
    <w:name w:val="annotation text"/>
    <w:basedOn w:val="Normal"/>
    <w:semiHidden/>
    <w:rsid w:val="00DB0217"/>
    <w:rPr>
      <w:sz w:val="20"/>
      <w:szCs w:val="20"/>
    </w:rPr>
  </w:style>
  <w:style w:type="paragraph" w:styleId="CommentSubject">
    <w:name w:val="annotation subject"/>
    <w:basedOn w:val="CommentText"/>
    <w:next w:val="CommentText"/>
    <w:semiHidden/>
    <w:rsid w:val="00DB0217"/>
    <w:rPr>
      <w:b/>
      <w:bCs/>
    </w:rPr>
  </w:style>
  <w:style w:type="paragraph" w:customStyle="1" w:styleId="Default">
    <w:name w:val="Default"/>
    <w:rsid w:val="00AB1CEE"/>
    <w:pPr>
      <w:autoSpaceDE w:val="0"/>
      <w:autoSpaceDN w:val="0"/>
      <w:adjustRightInd w:val="0"/>
    </w:pPr>
    <w:rPr>
      <w:rFonts w:ascii="ITC Garamond" w:hAnsi="ITC Garamond" w:cs="ITC Garamond"/>
      <w:color w:val="000000"/>
      <w:sz w:val="24"/>
      <w:szCs w:val="24"/>
      <w:lang w:val="en-US" w:eastAsia="en-US"/>
    </w:rPr>
  </w:style>
  <w:style w:type="paragraph" w:customStyle="1" w:styleId="CM5">
    <w:name w:val="CM5"/>
    <w:basedOn w:val="Default"/>
    <w:next w:val="Default"/>
    <w:rsid w:val="00AB1CEE"/>
    <w:pPr>
      <w:spacing w:line="420" w:lineRule="atLeast"/>
    </w:pPr>
    <w:rPr>
      <w:rFonts w:cs="Times New Roman"/>
      <w:color w:val="auto"/>
    </w:rPr>
  </w:style>
  <w:style w:type="character" w:styleId="FollowedHyperlink">
    <w:name w:val="FollowedHyperlink"/>
    <w:rsid w:val="0037029A"/>
    <w:rPr>
      <w:color w:val="800080"/>
      <w:u w:val="single"/>
    </w:rPr>
  </w:style>
  <w:style w:type="paragraph" w:styleId="PlainText">
    <w:name w:val="Plain Text"/>
    <w:basedOn w:val="Normal"/>
    <w:rsid w:val="00417BC0"/>
    <w:rPr>
      <w:rFonts w:ascii="Consolas" w:hAnsi="Consolas" w:cs="Times New Roman"/>
      <w:sz w:val="21"/>
      <w:szCs w:val="21"/>
      <w:lang w:val="en-US"/>
    </w:rPr>
  </w:style>
  <w:style w:type="paragraph" w:styleId="DocumentMap">
    <w:name w:val="Document Map"/>
    <w:basedOn w:val="Normal"/>
    <w:semiHidden/>
    <w:rsid w:val="004A690A"/>
    <w:pPr>
      <w:shd w:val="clear" w:color="auto" w:fill="000080"/>
    </w:pPr>
    <w:rPr>
      <w:rFonts w:ascii="Tahoma" w:hAnsi="Tahoma" w:cs="Tahoma"/>
      <w:sz w:val="20"/>
      <w:szCs w:val="20"/>
    </w:rPr>
  </w:style>
  <w:style w:type="paragraph" w:styleId="ListParagraph">
    <w:name w:val="List Paragraph"/>
    <w:basedOn w:val="Normal"/>
    <w:uiPriority w:val="34"/>
    <w:qFormat/>
    <w:rsid w:val="00F54CFC"/>
    <w:pPr>
      <w:ind w:left="720"/>
    </w:pPr>
  </w:style>
  <w:style w:type="character" w:customStyle="1" w:styleId="font01">
    <w:name w:val="font01"/>
    <w:basedOn w:val="DefaultParagraphFont"/>
    <w:rsid w:val="00BB3CF3"/>
    <w:rPr>
      <w:rFonts w:ascii="Arial" w:hAnsi="Arial" w:cs="Arial" w:hint="default"/>
      <w:sz w:val="22"/>
      <w:szCs w:val="22"/>
    </w:rPr>
  </w:style>
  <w:style w:type="character" w:customStyle="1" w:styleId="FooterChar">
    <w:name w:val="Footer Char"/>
    <w:basedOn w:val="DefaultParagraphFont"/>
    <w:link w:val="Footer"/>
    <w:uiPriority w:val="99"/>
    <w:rsid w:val="00BB3CF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5952">
      <w:bodyDiv w:val="1"/>
      <w:marLeft w:val="0"/>
      <w:marRight w:val="0"/>
      <w:marTop w:val="0"/>
      <w:marBottom w:val="0"/>
      <w:divBdr>
        <w:top w:val="none" w:sz="0" w:space="0" w:color="auto"/>
        <w:left w:val="none" w:sz="0" w:space="0" w:color="auto"/>
        <w:bottom w:val="none" w:sz="0" w:space="0" w:color="auto"/>
        <w:right w:val="none" w:sz="0" w:space="0" w:color="auto"/>
      </w:divBdr>
    </w:div>
    <w:div w:id="235476239">
      <w:bodyDiv w:val="1"/>
      <w:marLeft w:val="0"/>
      <w:marRight w:val="0"/>
      <w:marTop w:val="0"/>
      <w:marBottom w:val="0"/>
      <w:divBdr>
        <w:top w:val="none" w:sz="0" w:space="0" w:color="auto"/>
        <w:left w:val="none" w:sz="0" w:space="0" w:color="auto"/>
        <w:bottom w:val="none" w:sz="0" w:space="0" w:color="auto"/>
        <w:right w:val="none" w:sz="0" w:space="0" w:color="auto"/>
      </w:divBdr>
    </w:div>
    <w:div w:id="499664876">
      <w:bodyDiv w:val="1"/>
      <w:marLeft w:val="0"/>
      <w:marRight w:val="0"/>
      <w:marTop w:val="0"/>
      <w:marBottom w:val="0"/>
      <w:divBdr>
        <w:top w:val="none" w:sz="0" w:space="0" w:color="auto"/>
        <w:left w:val="none" w:sz="0" w:space="0" w:color="auto"/>
        <w:bottom w:val="none" w:sz="0" w:space="0" w:color="auto"/>
        <w:right w:val="none" w:sz="0" w:space="0" w:color="auto"/>
      </w:divBdr>
      <w:divsChild>
        <w:div w:id="358237650">
          <w:marLeft w:val="0"/>
          <w:marRight w:val="0"/>
          <w:marTop w:val="0"/>
          <w:marBottom w:val="0"/>
          <w:divBdr>
            <w:top w:val="none" w:sz="0" w:space="0" w:color="auto"/>
            <w:left w:val="none" w:sz="0" w:space="0" w:color="auto"/>
            <w:bottom w:val="none" w:sz="0" w:space="0" w:color="auto"/>
            <w:right w:val="none" w:sz="0" w:space="0" w:color="auto"/>
          </w:divBdr>
          <w:divsChild>
            <w:div w:id="142792128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82649355">
      <w:bodyDiv w:val="1"/>
      <w:marLeft w:val="0"/>
      <w:marRight w:val="0"/>
      <w:marTop w:val="0"/>
      <w:marBottom w:val="0"/>
      <w:divBdr>
        <w:top w:val="none" w:sz="0" w:space="0" w:color="auto"/>
        <w:left w:val="none" w:sz="0" w:space="0" w:color="auto"/>
        <w:bottom w:val="none" w:sz="0" w:space="0" w:color="auto"/>
        <w:right w:val="none" w:sz="0" w:space="0" w:color="auto"/>
      </w:divBdr>
      <w:divsChild>
        <w:div w:id="1583879768">
          <w:marLeft w:val="0"/>
          <w:marRight w:val="0"/>
          <w:marTop w:val="0"/>
          <w:marBottom w:val="0"/>
          <w:divBdr>
            <w:top w:val="none" w:sz="0" w:space="0" w:color="auto"/>
            <w:left w:val="none" w:sz="0" w:space="0" w:color="auto"/>
            <w:bottom w:val="none" w:sz="0" w:space="0" w:color="auto"/>
            <w:right w:val="none" w:sz="0" w:space="0" w:color="auto"/>
          </w:divBdr>
          <w:divsChild>
            <w:div w:id="266087590">
              <w:marLeft w:val="0"/>
              <w:marRight w:val="0"/>
              <w:marTop w:val="0"/>
              <w:marBottom w:val="0"/>
              <w:divBdr>
                <w:top w:val="none" w:sz="0" w:space="0" w:color="auto"/>
                <w:left w:val="none" w:sz="0" w:space="0" w:color="auto"/>
                <w:bottom w:val="none" w:sz="0" w:space="0" w:color="auto"/>
                <w:right w:val="none" w:sz="0" w:space="0" w:color="auto"/>
              </w:divBdr>
              <w:divsChild>
                <w:div w:id="2441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37415">
      <w:bodyDiv w:val="1"/>
      <w:marLeft w:val="0"/>
      <w:marRight w:val="0"/>
      <w:marTop w:val="0"/>
      <w:marBottom w:val="0"/>
      <w:divBdr>
        <w:top w:val="none" w:sz="0" w:space="0" w:color="auto"/>
        <w:left w:val="none" w:sz="0" w:space="0" w:color="auto"/>
        <w:bottom w:val="none" w:sz="0" w:space="0" w:color="auto"/>
        <w:right w:val="none" w:sz="0" w:space="0" w:color="auto"/>
      </w:divBdr>
      <w:divsChild>
        <w:div w:id="850027141">
          <w:marLeft w:val="0"/>
          <w:marRight w:val="0"/>
          <w:marTop w:val="0"/>
          <w:marBottom w:val="0"/>
          <w:divBdr>
            <w:top w:val="none" w:sz="0" w:space="0" w:color="auto"/>
            <w:left w:val="none" w:sz="0" w:space="0" w:color="auto"/>
            <w:bottom w:val="none" w:sz="0" w:space="0" w:color="auto"/>
            <w:right w:val="none" w:sz="0" w:space="0" w:color="auto"/>
          </w:divBdr>
          <w:divsChild>
            <w:div w:id="949169877">
              <w:marLeft w:val="0"/>
              <w:marRight w:val="0"/>
              <w:marTop w:val="0"/>
              <w:marBottom w:val="0"/>
              <w:divBdr>
                <w:top w:val="none" w:sz="0" w:space="0" w:color="auto"/>
                <w:left w:val="none" w:sz="0" w:space="0" w:color="auto"/>
                <w:bottom w:val="none" w:sz="0" w:space="0" w:color="auto"/>
                <w:right w:val="none" w:sz="0" w:space="0" w:color="auto"/>
              </w:divBdr>
              <w:divsChild>
                <w:div w:id="1447045144">
                  <w:marLeft w:val="0"/>
                  <w:marRight w:val="0"/>
                  <w:marTop w:val="0"/>
                  <w:marBottom w:val="0"/>
                  <w:divBdr>
                    <w:top w:val="none" w:sz="0" w:space="0" w:color="auto"/>
                    <w:left w:val="none" w:sz="0" w:space="0" w:color="auto"/>
                    <w:bottom w:val="none" w:sz="0" w:space="0" w:color="auto"/>
                    <w:right w:val="none" w:sz="0" w:space="0" w:color="auto"/>
                  </w:divBdr>
                  <w:divsChild>
                    <w:div w:id="1518034819">
                      <w:marLeft w:val="0"/>
                      <w:marRight w:val="0"/>
                      <w:marTop w:val="0"/>
                      <w:marBottom w:val="0"/>
                      <w:divBdr>
                        <w:top w:val="none" w:sz="0" w:space="0" w:color="auto"/>
                        <w:left w:val="none" w:sz="0" w:space="0" w:color="auto"/>
                        <w:bottom w:val="none" w:sz="0" w:space="0" w:color="auto"/>
                        <w:right w:val="none" w:sz="0" w:space="0" w:color="auto"/>
                      </w:divBdr>
                      <w:divsChild>
                        <w:div w:id="758018205">
                          <w:marLeft w:val="0"/>
                          <w:marRight w:val="0"/>
                          <w:marTop w:val="0"/>
                          <w:marBottom w:val="0"/>
                          <w:divBdr>
                            <w:top w:val="none" w:sz="0" w:space="0" w:color="auto"/>
                            <w:left w:val="none" w:sz="0" w:space="0" w:color="auto"/>
                            <w:bottom w:val="none" w:sz="0" w:space="0" w:color="auto"/>
                            <w:right w:val="none" w:sz="0" w:space="0" w:color="auto"/>
                          </w:divBdr>
                          <w:divsChild>
                            <w:div w:id="522674504">
                              <w:marLeft w:val="0"/>
                              <w:marRight w:val="0"/>
                              <w:marTop w:val="0"/>
                              <w:marBottom w:val="0"/>
                              <w:divBdr>
                                <w:top w:val="none" w:sz="0" w:space="0" w:color="auto"/>
                                <w:left w:val="none" w:sz="0" w:space="0" w:color="auto"/>
                                <w:bottom w:val="none" w:sz="0" w:space="0" w:color="auto"/>
                                <w:right w:val="none" w:sz="0" w:space="0" w:color="auto"/>
                              </w:divBdr>
                              <w:divsChild>
                                <w:div w:id="1928535626">
                                  <w:marLeft w:val="0"/>
                                  <w:marRight w:val="0"/>
                                  <w:marTop w:val="0"/>
                                  <w:marBottom w:val="0"/>
                                  <w:divBdr>
                                    <w:top w:val="none" w:sz="0" w:space="0" w:color="auto"/>
                                    <w:left w:val="none" w:sz="0" w:space="0" w:color="auto"/>
                                    <w:bottom w:val="none" w:sz="0" w:space="0" w:color="auto"/>
                                    <w:right w:val="none" w:sz="0" w:space="0" w:color="auto"/>
                                  </w:divBdr>
                                  <w:divsChild>
                                    <w:div w:id="882329551">
                                      <w:marLeft w:val="0"/>
                                      <w:marRight w:val="0"/>
                                      <w:marTop w:val="0"/>
                                      <w:marBottom w:val="0"/>
                                      <w:divBdr>
                                        <w:top w:val="none" w:sz="0" w:space="0" w:color="auto"/>
                                        <w:left w:val="none" w:sz="0" w:space="0" w:color="auto"/>
                                        <w:bottom w:val="none" w:sz="0" w:space="0" w:color="auto"/>
                                        <w:right w:val="none" w:sz="0" w:space="0" w:color="auto"/>
                                      </w:divBdr>
                                      <w:divsChild>
                                        <w:div w:id="161510206">
                                          <w:marLeft w:val="0"/>
                                          <w:marRight w:val="0"/>
                                          <w:marTop w:val="0"/>
                                          <w:marBottom w:val="0"/>
                                          <w:divBdr>
                                            <w:top w:val="none" w:sz="0" w:space="0" w:color="auto"/>
                                            <w:left w:val="none" w:sz="0" w:space="0" w:color="auto"/>
                                            <w:bottom w:val="none" w:sz="0" w:space="0" w:color="auto"/>
                                            <w:right w:val="none" w:sz="0" w:space="0" w:color="auto"/>
                                          </w:divBdr>
                                          <w:divsChild>
                                            <w:div w:id="1750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379840">
      <w:bodyDiv w:val="1"/>
      <w:marLeft w:val="0"/>
      <w:marRight w:val="0"/>
      <w:marTop w:val="0"/>
      <w:marBottom w:val="0"/>
      <w:divBdr>
        <w:top w:val="none" w:sz="0" w:space="0" w:color="auto"/>
        <w:left w:val="none" w:sz="0" w:space="0" w:color="auto"/>
        <w:bottom w:val="none" w:sz="0" w:space="0" w:color="auto"/>
        <w:right w:val="none" w:sz="0" w:space="0" w:color="auto"/>
      </w:divBdr>
      <w:divsChild>
        <w:div w:id="493420992">
          <w:marLeft w:val="0"/>
          <w:marRight w:val="0"/>
          <w:marTop w:val="0"/>
          <w:marBottom w:val="0"/>
          <w:divBdr>
            <w:top w:val="none" w:sz="0" w:space="0" w:color="auto"/>
            <w:left w:val="none" w:sz="0" w:space="0" w:color="auto"/>
            <w:bottom w:val="none" w:sz="0" w:space="0" w:color="auto"/>
            <w:right w:val="none" w:sz="0" w:space="0" w:color="auto"/>
          </w:divBdr>
          <w:divsChild>
            <w:div w:id="409811482">
              <w:marLeft w:val="0"/>
              <w:marRight w:val="0"/>
              <w:marTop w:val="0"/>
              <w:marBottom w:val="0"/>
              <w:divBdr>
                <w:top w:val="none" w:sz="0" w:space="0" w:color="auto"/>
                <w:left w:val="none" w:sz="0" w:space="0" w:color="auto"/>
                <w:bottom w:val="none" w:sz="0" w:space="0" w:color="auto"/>
                <w:right w:val="none" w:sz="0" w:space="0" w:color="auto"/>
              </w:divBdr>
              <w:divsChild>
                <w:div w:id="1348675556">
                  <w:marLeft w:val="0"/>
                  <w:marRight w:val="0"/>
                  <w:marTop w:val="0"/>
                  <w:marBottom w:val="0"/>
                  <w:divBdr>
                    <w:top w:val="none" w:sz="0" w:space="0" w:color="auto"/>
                    <w:left w:val="none" w:sz="0" w:space="0" w:color="auto"/>
                    <w:bottom w:val="none" w:sz="0" w:space="0" w:color="auto"/>
                    <w:right w:val="none" w:sz="0" w:space="0" w:color="auto"/>
                  </w:divBdr>
                </w:div>
                <w:div w:id="1571885048">
                  <w:marLeft w:val="0"/>
                  <w:marRight w:val="0"/>
                  <w:marTop w:val="0"/>
                  <w:marBottom w:val="0"/>
                  <w:divBdr>
                    <w:top w:val="none" w:sz="0" w:space="0" w:color="auto"/>
                    <w:left w:val="none" w:sz="0" w:space="0" w:color="auto"/>
                    <w:bottom w:val="none" w:sz="0" w:space="0" w:color="auto"/>
                    <w:right w:val="none" w:sz="0" w:space="0" w:color="auto"/>
                  </w:divBdr>
                  <w:divsChild>
                    <w:div w:id="1426610742">
                      <w:marLeft w:val="0"/>
                      <w:marRight w:val="0"/>
                      <w:marTop w:val="0"/>
                      <w:marBottom w:val="0"/>
                      <w:divBdr>
                        <w:top w:val="none" w:sz="0" w:space="0" w:color="auto"/>
                        <w:left w:val="none" w:sz="0" w:space="0" w:color="auto"/>
                        <w:bottom w:val="none" w:sz="0" w:space="0" w:color="auto"/>
                        <w:right w:val="none" w:sz="0" w:space="0" w:color="auto"/>
                      </w:divBdr>
                    </w:div>
                    <w:div w:id="1791126364">
                      <w:marLeft w:val="0"/>
                      <w:marRight w:val="0"/>
                      <w:marTop w:val="0"/>
                      <w:marBottom w:val="0"/>
                      <w:divBdr>
                        <w:top w:val="none" w:sz="0" w:space="0" w:color="auto"/>
                        <w:left w:val="none" w:sz="0" w:space="0" w:color="auto"/>
                        <w:bottom w:val="none" w:sz="0" w:space="0" w:color="auto"/>
                        <w:right w:val="none" w:sz="0" w:space="0" w:color="auto"/>
                      </w:divBdr>
                    </w:div>
                    <w:div w:id="20715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98247">
      <w:bodyDiv w:val="1"/>
      <w:marLeft w:val="0"/>
      <w:marRight w:val="0"/>
      <w:marTop w:val="0"/>
      <w:marBottom w:val="0"/>
      <w:divBdr>
        <w:top w:val="none" w:sz="0" w:space="0" w:color="auto"/>
        <w:left w:val="none" w:sz="0" w:space="0" w:color="auto"/>
        <w:bottom w:val="none" w:sz="0" w:space="0" w:color="auto"/>
        <w:right w:val="none" w:sz="0" w:space="0" w:color="auto"/>
      </w:divBdr>
      <w:divsChild>
        <w:div w:id="262810815">
          <w:marLeft w:val="0"/>
          <w:marRight w:val="0"/>
          <w:marTop w:val="0"/>
          <w:marBottom w:val="0"/>
          <w:divBdr>
            <w:top w:val="none" w:sz="0" w:space="0" w:color="auto"/>
            <w:left w:val="none" w:sz="0" w:space="0" w:color="auto"/>
            <w:bottom w:val="none" w:sz="0" w:space="0" w:color="auto"/>
            <w:right w:val="none" w:sz="0" w:space="0" w:color="auto"/>
          </w:divBdr>
          <w:divsChild>
            <w:div w:id="1402368579">
              <w:marLeft w:val="0"/>
              <w:marRight w:val="0"/>
              <w:marTop w:val="0"/>
              <w:marBottom w:val="0"/>
              <w:divBdr>
                <w:top w:val="none" w:sz="0" w:space="0" w:color="auto"/>
                <w:left w:val="none" w:sz="0" w:space="0" w:color="auto"/>
                <w:bottom w:val="none" w:sz="0" w:space="0" w:color="auto"/>
                <w:right w:val="none" w:sz="0" w:space="0" w:color="auto"/>
              </w:divBdr>
              <w:divsChild>
                <w:div w:id="1162428896">
                  <w:marLeft w:val="0"/>
                  <w:marRight w:val="0"/>
                  <w:marTop w:val="0"/>
                  <w:marBottom w:val="0"/>
                  <w:divBdr>
                    <w:top w:val="none" w:sz="0" w:space="0" w:color="auto"/>
                    <w:left w:val="none" w:sz="0" w:space="0" w:color="auto"/>
                    <w:bottom w:val="none" w:sz="0" w:space="0" w:color="auto"/>
                    <w:right w:val="none" w:sz="0" w:space="0" w:color="auto"/>
                  </w:divBdr>
                  <w:divsChild>
                    <w:div w:id="324473789">
                      <w:marLeft w:val="0"/>
                      <w:marRight w:val="0"/>
                      <w:marTop w:val="0"/>
                      <w:marBottom w:val="0"/>
                      <w:divBdr>
                        <w:top w:val="none" w:sz="0" w:space="0" w:color="auto"/>
                        <w:left w:val="none" w:sz="0" w:space="0" w:color="auto"/>
                        <w:bottom w:val="none" w:sz="0" w:space="0" w:color="auto"/>
                        <w:right w:val="none" w:sz="0" w:space="0" w:color="auto"/>
                      </w:divBdr>
                      <w:divsChild>
                        <w:div w:id="5849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22018">
      <w:bodyDiv w:val="1"/>
      <w:marLeft w:val="0"/>
      <w:marRight w:val="0"/>
      <w:marTop w:val="0"/>
      <w:marBottom w:val="0"/>
      <w:divBdr>
        <w:top w:val="none" w:sz="0" w:space="0" w:color="auto"/>
        <w:left w:val="none" w:sz="0" w:space="0" w:color="auto"/>
        <w:bottom w:val="none" w:sz="0" w:space="0" w:color="auto"/>
        <w:right w:val="none" w:sz="0" w:space="0" w:color="auto"/>
      </w:divBdr>
      <w:divsChild>
        <w:div w:id="377362649">
          <w:marLeft w:val="0"/>
          <w:marRight w:val="0"/>
          <w:marTop w:val="0"/>
          <w:marBottom w:val="0"/>
          <w:divBdr>
            <w:top w:val="none" w:sz="0" w:space="0" w:color="auto"/>
            <w:left w:val="none" w:sz="0" w:space="0" w:color="auto"/>
            <w:bottom w:val="none" w:sz="0" w:space="0" w:color="auto"/>
            <w:right w:val="none" w:sz="0" w:space="0" w:color="auto"/>
          </w:divBdr>
          <w:divsChild>
            <w:div w:id="814180306">
              <w:marLeft w:val="0"/>
              <w:marRight w:val="0"/>
              <w:marTop w:val="0"/>
              <w:marBottom w:val="0"/>
              <w:divBdr>
                <w:top w:val="none" w:sz="0" w:space="0" w:color="auto"/>
                <w:left w:val="none" w:sz="0" w:space="0" w:color="auto"/>
                <w:bottom w:val="none" w:sz="0" w:space="0" w:color="auto"/>
                <w:right w:val="none" w:sz="0" w:space="0" w:color="auto"/>
              </w:divBdr>
              <w:divsChild>
                <w:div w:id="1454861921">
                  <w:marLeft w:val="0"/>
                  <w:marRight w:val="0"/>
                  <w:marTop w:val="0"/>
                  <w:marBottom w:val="0"/>
                  <w:divBdr>
                    <w:top w:val="none" w:sz="0" w:space="0" w:color="auto"/>
                    <w:left w:val="none" w:sz="0" w:space="0" w:color="auto"/>
                    <w:bottom w:val="none" w:sz="0" w:space="0" w:color="auto"/>
                    <w:right w:val="none" w:sz="0" w:space="0" w:color="auto"/>
                  </w:divBdr>
                  <w:divsChild>
                    <w:div w:id="1299802608">
                      <w:marLeft w:val="0"/>
                      <w:marRight w:val="0"/>
                      <w:marTop w:val="0"/>
                      <w:marBottom w:val="0"/>
                      <w:divBdr>
                        <w:top w:val="none" w:sz="0" w:space="0" w:color="auto"/>
                        <w:left w:val="none" w:sz="0" w:space="0" w:color="auto"/>
                        <w:bottom w:val="none" w:sz="0" w:space="0" w:color="auto"/>
                        <w:right w:val="none" w:sz="0" w:space="0" w:color="auto"/>
                      </w:divBdr>
                      <w:divsChild>
                        <w:div w:id="4349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03197">
      <w:bodyDiv w:val="1"/>
      <w:marLeft w:val="0"/>
      <w:marRight w:val="0"/>
      <w:marTop w:val="0"/>
      <w:marBottom w:val="0"/>
      <w:divBdr>
        <w:top w:val="none" w:sz="0" w:space="0" w:color="auto"/>
        <w:left w:val="none" w:sz="0" w:space="0" w:color="auto"/>
        <w:bottom w:val="none" w:sz="0" w:space="0" w:color="auto"/>
        <w:right w:val="none" w:sz="0" w:space="0" w:color="auto"/>
      </w:divBdr>
      <w:divsChild>
        <w:div w:id="308246539">
          <w:marLeft w:val="0"/>
          <w:marRight w:val="0"/>
          <w:marTop w:val="0"/>
          <w:marBottom w:val="0"/>
          <w:divBdr>
            <w:top w:val="none" w:sz="0" w:space="0" w:color="auto"/>
            <w:left w:val="none" w:sz="0" w:space="0" w:color="auto"/>
            <w:bottom w:val="none" w:sz="0" w:space="0" w:color="auto"/>
            <w:right w:val="none" w:sz="0" w:space="0" w:color="auto"/>
          </w:divBdr>
          <w:divsChild>
            <w:div w:id="1810200922">
              <w:marLeft w:val="0"/>
              <w:marRight w:val="0"/>
              <w:marTop w:val="0"/>
              <w:marBottom w:val="0"/>
              <w:divBdr>
                <w:top w:val="none" w:sz="0" w:space="0" w:color="auto"/>
                <w:left w:val="none" w:sz="0" w:space="0" w:color="auto"/>
                <w:bottom w:val="none" w:sz="0" w:space="0" w:color="auto"/>
                <w:right w:val="none" w:sz="0" w:space="0" w:color="auto"/>
              </w:divBdr>
              <w:divsChild>
                <w:div w:id="1016008067">
                  <w:marLeft w:val="0"/>
                  <w:marRight w:val="0"/>
                  <w:marTop w:val="0"/>
                  <w:marBottom w:val="0"/>
                  <w:divBdr>
                    <w:top w:val="none" w:sz="0" w:space="0" w:color="auto"/>
                    <w:left w:val="none" w:sz="0" w:space="0" w:color="auto"/>
                    <w:bottom w:val="none" w:sz="0" w:space="0" w:color="auto"/>
                    <w:right w:val="none" w:sz="0" w:space="0" w:color="auto"/>
                  </w:divBdr>
                  <w:divsChild>
                    <w:div w:id="21145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47918">
      <w:bodyDiv w:val="1"/>
      <w:marLeft w:val="0"/>
      <w:marRight w:val="0"/>
      <w:marTop w:val="0"/>
      <w:marBottom w:val="0"/>
      <w:divBdr>
        <w:top w:val="none" w:sz="0" w:space="0" w:color="auto"/>
        <w:left w:val="none" w:sz="0" w:space="0" w:color="auto"/>
        <w:bottom w:val="none" w:sz="0" w:space="0" w:color="auto"/>
        <w:right w:val="none" w:sz="0" w:space="0" w:color="auto"/>
      </w:divBdr>
      <w:divsChild>
        <w:div w:id="1575966912">
          <w:marLeft w:val="0"/>
          <w:marRight w:val="0"/>
          <w:marTop w:val="0"/>
          <w:marBottom w:val="0"/>
          <w:divBdr>
            <w:top w:val="none" w:sz="0" w:space="0" w:color="auto"/>
            <w:left w:val="none" w:sz="0" w:space="0" w:color="auto"/>
            <w:bottom w:val="none" w:sz="0" w:space="0" w:color="auto"/>
            <w:right w:val="none" w:sz="0" w:space="0" w:color="auto"/>
          </w:divBdr>
          <w:divsChild>
            <w:div w:id="799955103">
              <w:marLeft w:val="0"/>
              <w:marRight w:val="0"/>
              <w:marTop w:val="0"/>
              <w:marBottom w:val="0"/>
              <w:divBdr>
                <w:top w:val="none" w:sz="0" w:space="0" w:color="auto"/>
                <w:left w:val="none" w:sz="0" w:space="0" w:color="auto"/>
                <w:bottom w:val="none" w:sz="0" w:space="0" w:color="auto"/>
                <w:right w:val="none" w:sz="0" w:space="0" w:color="auto"/>
              </w:divBdr>
              <w:divsChild>
                <w:div w:id="922758959">
                  <w:marLeft w:val="0"/>
                  <w:marRight w:val="0"/>
                  <w:marTop w:val="0"/>
                  <w:marBottom w:val="0"/>
                  <w:divBdr>
                    <w:top w:val="none" w:sz="0" w:space="0" w:color="auto"/>
                    <w:left w:val="none" w:sz="0" w:space="0" w:color="auto"/>
                    <w:bottom w:val="none" w:sz="0" w:space="0" w:color="auto"/>
                    <w:right w:val="none" w:sz="0" w:space="0" w:color="auto"/>
                  </w:divBdr>
                  <w:divsChild>
                    <w:div w:id="2070759569">
                      <w:marLeft w:val="0"/>
                      <w:marRight w:val="0"/>
                      <w:marTop w:val="0"/>
                      <w:marBottom w:val="0"/>
                      <w:divBdr>
                        <w:top w:val="none" w:sz="0" w:space="0" w:color="auto"/>
                        <w:left w:val="none" w:sz="0" w:space="0" w:color="auto"/>
                        <w:bottom w:val="none" w:sz="0" w:space="0" w:color="auto"/>
                        <w:right w:val="none" w:sz="0" w:space="0" w:color="auto"/>
                      </w:divBdr>
                    </w:div>
                    <w:div w:id="20894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29732">
      <w:bodyDiv w:val="1"/>
      <w:marLeft w:val="0"/>
      <w:marRight w:val="0"/>
      <w:marTop w:val="0"/>
      <w:marBottom w:val="0"/>
      <w:divBdr>
        <w:top w:val="none" w:sz="0" w:space="0" w:color="auto"/>
        <w:left w:val="none" w:sz="0" w:space="0" w:color="auto"/>
        <w:bottom w:val="none" w:sz="0" w:space="0" w:color="auto"/>
        <w:right w:val="none" w:sz="0" w:space="0" w:color="auto"/>
      </w:divBdr>
      <w:divsChild>
        <w:div w:id="12316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26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1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ichael.christofas@yooralla.%20com.au" TargetMode="External"/><Relationship Id="rId17" Type="http://schemas.openxmlformats.org/officeDocument/2006/relationships/hyperlink" Target="http://www.acedisability.org.au" TargetMode="External"/><Relationship Id="rId2" Type="http://schemas.openxmlformats.org/officeDocument/2006/relationships/numbering" Target="numbering.xml"/><Relationship Id="rId16" Type="http://schemas.openxmlformats.org/officeDocument/2006/relationships/hyperlink" Target="mailto:judy.buckingham@yooralla.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0.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chael.christofas@yooralla.%20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DF47-42C5-45BB-8C01-B45BBA6E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8019</CharactersWithSpaces>
  <SharedDoc>false</SharedDoc>
  <HLinks>
    <vt:vector size="84" baseType="variant">
      <vt:variant>
        <vt:i4>720989</vt:i4>
      </vt:variant>
      <vt:variant>
        <vt:i4>36</vt:i4>
      </vt:variant>
      <vt:variant>
        <vt:i4>0</vt:i4>
      </vt:variant>
      <vt:variant>
        <vt:i4>5</vt:i4>
      </vt:variant>
      <vt:variant>
        <vt:lpwstr>http://www.gritmedia.org.au/</vt:lpwstr>
      </vt:variant>
      <vt:variant>
        <vt:lpwstr/>
      </vt:variant>
      <vt:variant>
        <vt:i4>2359331</vt:i4>
      </vt:variant>
      <vt:variant>
        <vt:i4>33</vt:i4>
      </vt:variant>
      <vt:variant>
        <vt:i4>0</vt:i4>
      </vt:variant>
      <vt:variant>
        <vt:i4>5</vt:i4>
      </vt:variant>
      <vt:variant>
        <vt:lpwstr>http://www.caravanmusic.com.au/</vt:lpwstr>
      </vt:variant>
      <vt:variant>
        <vt:lpwstr/>
      </vt:variant>
      <vt:variant>
        <vt:i4>5898274</vt:i4>
      </vt:variant>
      <vt:variant>
        <vt:i4>30</vt:i4>
      </vt:variant>
      <vt:variant>
        <vt:i4>0</vt:i4>
      </vt:variant>
      <vt:variant>
        <vt:i4>5</vt:i4>
      </vt:variant>
      <vt:variant>
        <vt:lpwstr>mailto:olympiat@yooralla.com.au</vt:lpwstr>
      </vt:variant>
      <vt:variant>
        <vt:lpwstr/>
      </vt:variant>
      <vt:variant>
        <vt:i4>2228293</vt:i4>
      </vt:variant>
      <vt:variant>
        <vt:i4>27</vt:i4>
      </vt:variant>
      <vt:variant>
        <vt:i4>0</vt:i4>
      </vt:variant>
      <vt:variant>
        <vt:i4>5</vt:i4>
      </vt:variant>
      <vt:variant>
        <vt:lpwstr>http://www.rch.org.au/speech/pubs/index.cfm?doc_id=10458</vt:lpwstr>
      </vt:variant>
      <vt:variant>
        <vt:lpwstr/>
      </vt:variant>
      <vt:variant>
        <vt:i4>2359383</vt:i4>
      </vt:variant>
      <vt:variant>
        <vt:i4>24</vt:i4>
      </vt:variant>
      <vt:variant>
        <vt:i4>0</vt:i4>
      </vt:variant>
      <vt:variant>
        <vt:i4>5</vt:i4>
      </vt:variant>
      <vt:variant>
        <vt:lpwstr>mailto:dealcc@deal.org.au</vt:lpwstr>
      </vt:variant>
      <vt:variant>
        <vt:lpwstr/>
      </vt:variant>
      <vt:variant>
        <vt:i4>2687024</vt:i4>
      </vt:variant>
      <vt:variant>
        <vt:i4>21</vt:i4>
      </vt:variant>
      <vt:variant>
        <vt:i4>0</vt:i4>
      </vt:variant>
      <vt:variant>
        <vt:i4>5</vt:i4>
      </vt:variant>
      <vt:variant>
        <vt:lpwstr>http://www.deal.org.au/</vt:lpwstr>
      </vt:variant>
      <vt:variant>
        <vt:lpwstr/>
      </vt:variant>
      <vt:variant>
        <vt:i4>6946835</vt:i4>
      </vt:variant>
      <vt:variant>
        <vt:i4>18</vt:i4>
      </vt:variant>
      <vt:variant>
        <vt:i4>0</vt:i4>
      </vt:variant>
      <vt:variant>
        <vt:i4>5</vt:i4>
      </vt:variant>
      <vt:variant>
        <vt:lpwstr>mailto:contact@scope.org.au</vt:lpwstr>
      </vt:variant>
      <vt:variant>
        <vt:lpwstr/>
      </vt:variant>
      <vt:variant>
        <vt:i4>3932223</vt:i4>
      </vt:variant>
      <vt:variant>
        <vt:i4>15</vt:i4>
      </vt:variant>
      <vt:variant>
        <vt:i4>0</vt:i4>
      </vt:variant>
      <vt:variant>
        <vt:i4>5</vt:i4>
      </vt:variant>
      <vt:variant>
        <vt:lpwstr>http://www.scopevic.org.au/</vt:lpwstr>
      </vt:variant>
      <vt:variant>
        <vt:lpwstr/>
      </vt:variant>
      <vt:variant>
        <vt:i4>3539014</vt:i4>
      </vt:variant>
      <vt:variant>
        <vt:i4>12</vt:i4>
      </vt:variant>
      <vt:variant>
        <vt:i4>0</vt:i4>
      </vt:variant>
      <vt:variant>
        <vt:i4>5</vt:i4>
      </vt:variant>
      <vt:variant>
        <vt:lpwstr>mailto:comtec@yooralla.com.au</vt:lpwstr>
      </vt:variant>
      <vt:variant>
        <vt:lpwstr/>
      </vt:variant>
      <vt:variant>
        <vt:i4>458760</vt:i4>
      </vt:variant>
      <vt:variant>
        <vt:i4>9</vt:i4>
      </vt:variant>
      <vt:variant>
        <vt:i4>0</vt:i4>
      </vt:variant>
      <vt:variant>
        <vt:i4>5</vt:i4>
      </vt:variant>
      <vt:variant>
        <vt:lpwstr>http://www.yooralla.com.au/comtec.php</vt:lpwstr>
      </vt:variant>
      <vt:variant>
        <vt:lpwstr/>
      </vt:variant>
      <vt:variant>
        <vt:i4>2555949</vt:i4>
      </vt:variant>
      <vt:variant>
        <vt:i4>6</vt:i4>
      </vt:variant>
      <vt:variant>
        <vt:i4>0</vt:i4>
      </vt:variant>
      <vt:variant>
        <vt:i4>5</vt:i4>
      </vt:variant>
      <vt:variant>
        <vt:lpwstr>http://www.caus.com.au/</vt:lpwstr>
      </vt:variant>
      <vt:variant>
        <vt:lpwstr/>
      </vt:variant>
      <vt:variant>
        <vt:i4>5898362</vt:i4>
      </vt:variant>
      <vt:variant>
        <vt:i4>0</vt:i4>
      </vt:variant>
      <vt:variant>
        <vt:i4>0</vt:i4>
      </vt:variant>
      <vt:variant>
        <vt:i4>5</vt:i4>
      </vt:variant>
      <vt:variant>
        <vt:lpwstr>http://images.google.com.au/imgres?imgurl=http://www.thewashingtonnote.com/archives/telephone%2520ringing%2520twn.jpg&amp;imgrefurl=http://www.thewashingtonnote.com/archives/2007/12/&amp;usg=__-ZvtaGINFuvmLdd_HWUugyMGIc0=&amp;h=300&amp;w=300&amp;sz=19&amp;hl=en&amp;start=1&amp;tbnid=usytP07KRuMe2M:&amp;tbnh=116&amp;tbnw=116&amp;prev=/images%3Fq%3Dtelephone%2Bringing%26gbv%3D2%26hl%3Den%26sa%3DG</vt:lpwstr>
      </vt:variant>
      <vt:variant>
        <vt:lpwstr/>
      </vt:variant>
      <vt:variant>
        <vt:i4>8126472</vt:i4>
      </vt:variant>
      <vt:variant>
        <vt:i4>3</vt:i4>
      </vt:variant>
      <vt:variant>
        <vt:i4>0</vt:i4>
      </vt:variant>
      <vt:variant>
        <vt:i4>5</vt:i4>
      </vt:variant>
      <vt:variant>
        <vt:lpwstr>mailto:michael.christofas@yooralla.%20com.au</vt:lpwstr>
      </vt:variant>
      <vt:variant>
        <vt:lpwstr/>
      </vt:variant>
      <vt:variant>
        <vt:i4>1572953</vt:i4>
      </vt:variant>
      <vt:variant>
        <vt:i4>0</vt:i4>
      </vt:variant>
      <vt:variant>
        <vt:i4>0</vt:i4>
      </vt:variant>
      <vt:variant>
        <vt:i4>5</vt:i4>
      </vt:variant>
      <vt:variant>
        <vt:lpwstr>http://www.acedisability.org.au/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 Tzanoudakis</dc:creator>
  <cp:lastModifiedBy>Olympia Tzanoudakis</cp:lastModifiedBy>
  <cp:revision>2</cp:revision>
  <cp:lastPrinted>2012-11-21T00:38:00Z</cp:lastPrinted>
  <dcterms:created xsi:type="dcterms:W3CDTF">2013-05-14T00:47:00Z</dcterms:created>
  <dcterms:modified xsi:type="dcterms:W3CDTF">2013-05-14T00:47:00Z</dcterms:modified>
</cp:coreProperties>
</file>